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01E2" w14:textId="0D69098E" w:rsidR="00F84CEC" w:rsidRDefault="0090311F">
      <w:pPr>
        <w:rPr>
          <w:b/>
          <w:color w:val="0FB7B3"/>
          <w:sz w:val="32"/>
          <w:szCs w:val="32"/>
        </w:rPr>
      </w:pPr>
      <w:r>
        <w:rPr>
          <w:noProof/>
        </w:rPr>
        <mc:AlternateContent>
          <mc:Choice Requires="wpg">
            <w:drawing>
              <wp:anchor distT="0" distB="0" distL="114300" distR="114300" simplePos="0" relativeHeight="251664384" behindDoc="1" locked="0" layoutInCell="1" allowOverlap="1" wp14:anchorId="58A27C1E" wp14:editId="58ED98CA">
                <wp:simplePos x="0" y="0"/>
                <wp:positionH relativeFrom="column">
                  <wp:posOffset>5472430</wp:posOffset>
                </wp:positionH>
                <wp:positionV relativeFrom="paragraph">
                  <wp:posOffset>-194945</wp:posOffset>
                </wp:positionV>
                <wp:extent cx="971550" cy="1047115"/>
                <wp:effectExtent l="0" t="0" r="0" b="635"/>
                <wp:wrapNone/>
                <wp:docPr id="516199525" name="Groupe 2"/>
                <wp:cNvGraphicFramePr/>
                <a:graphic xmlns:a="http://schemas.openxmlformats.org/drawingml/2006/main">
                  <a:graphicData uri="http://schemas.microsoft.com/office/word/2010/wordprocessingGroup">
                    <wpg:wgp>
                      <wpg:cNvGrpSpPr/>
                      <wpg:grpSpPr>
                        <a:xfrm>
                          <a:off x="0" y="0"/>
                          <a:ext cx="971550" cy="1047115"/>
                          <a:chOff x="0" y="0"/>
                          <a:chExt cx="971550" cy="1047115"/>
                        </a:xfrm>
                      </wpg:grpSpPr>
                      <wps:wsp>
                        <wps:cNvPr id="2050149460" name="Zone de texte 2"/>
                        <wps:cNvSpPr txBox="1">
                          <a:spLocks noChangeArrowheads="1"/>
                        </wps:cNvSpPr>
                        <wps:spPr bwMode="auto">
                          <a:xfrm>
                            <a:off x="0" y="0"/>
                            <a:ext cx="971550" cy="224155"/>
                          </a:xfrm>
                          <a:prstGeom prst="rect">
                            <a:avLst/>
                          </a:prstGeom>
                          <a:solidFill>
                            <a:srgbClr val="FFFFFF"/>
                          </a:solidFill>
                          <a:ln w="9525">
                            <a:noFill/>
                            <a:miter lim="800000"/>
                            <a:headEnd/>
                            <a:tailEnd/>
                          </a:ln>
                        </wps:spPr>
                        <wps:txbx>
                          <w:txbxContent>
                            <w:p w14:paraId="5C2B2E13" w14:textId="77777777" w:rsidR="00133481" w:rsidRPr="00133481" w:rsidRDefault="00133481" w:rsidP="00133481">
                              <w:pPr>
                                <w:spacing w:after="0" w:line="240" w:lineRule="auto"/>
                                <w:jc w:val="center"/>
                                <w:rPr>
                                  <w:sz w:val="16"/>
                                  <w:szCs w:val="16"/>
                                </w:rPr>
                              </w:pPr>
                              <w:r w:rsidRPr="00133481">
                                <w:rPr>
                                  <w:sz w:val="16"/>
                                  <w:szCs w:val="16"/>
                                </w:rPr>
                                <w:t>Avec le soutien de :</w:t>
                              </w:r>
                            </w:p>
                          </w:txbxContent>
                        </wps:txbx>
                        <wps:bodyPr rot="0" vert="horz" wrap="square" lIns="0" tIns="45720" rIns="0" bIns="45720" anchor="ctr" anchorCtr="0">
                          <a:spAutoFit/>
                        </wps:bodyPr>
                      </wps:wsp>
                      <pic:pic xmlns:pic="http://schemas.openxmlformats.org/drawingml/2006/picture">
                        <pic:nvPicPr>
                          <pic:cNvPr id="2056573852" name="Image 8" descr="Macintosh HD:Users:clemencedurollet:Desktop:CAF-78--.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2400" y="190500"/>
                            <a:ext cx="669290" cy="8566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58A27C1E" id="Groupe 2" o:spid="_x0000_s1026" style="position:absolute;margin-left:430.9pt;margin-top:-15.35pt;width:76.5pt;height:82.45pt;z-index:-251652096" coordsize="9715,10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">
                <v:shapetype id="_x0000_t202" coordsize="21600,21600" o:spt="202" path="m,l,21600r21600,l21600,xe">
                  <v:stroke joinstyle="miter"/>
                  <v:path gradientshapeok="t" o:connecttype="rect"/>
                </v:shapetype>
                <v:shape id="Zone de texte 2" o:spid="_x0000_s1027" type="#_x0000_t202" style="position:absolute;width:9715;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" stroked="f">
                  <v:textbox style="mso-fit-shape-to-text:t" inset="0,,0">
                    <w:txbxContent>
                      <w:p w14:paraId="5C2B2E13" w14:textId="77777777" w:rsidR="00133481" w:rsidRPr="00133481" w:rsidRDefault="00133481" w:rsidP="00133481">
                        <w:pPr>
                          <w:spacing w:after="0" w:line="240" w:lineRule="auto"/>
                          <w:jc w:val="center"/>
                          <w:rPr>
                            <w:sz w:val="16"/>
                            <w:szCs w:val="16"/>
                          </w:rPr>
                        </w:pPr>
                        <w:r w:rsidRPr="00133481">
                          <w:rPr>
                            <w:sz w:val="16"/>
                            <w:szCs w:val="16"/>
                          </w:rPr>
                          <w:t>Avec le soutien de :</w:t>
                        </w:r>
                      </w:p>
                    </w:txbxContent>
                  </v:textbox>
                </v:shape>
                <v:shape id="Image 8" o:spid="_x0000_s1028" type="#_x0000_t75" alt="Macintosh HD:Users:clemencedurollet:Desktop:CAF-78--.jpg" style="position:absolute;left:1524;top:1905;width:6692;height:8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">
                  <v:imagedata r:id="rId9" o:title="CAF-78--"/>
                </v:shape>
              </v:group>
            </w:pict>
          </mc:Fallback>
        </mc:AlternateContent>
      </w:r>
      <w:r>
        <w:rPr>
          <w:noProof/>
        </w:rPr>
        <w:drawing>
          <wp:anchor distT="0" distB="0" distL="114300" distR="114300" simplePos="0" relativeHeight="251657216" behindDoc="1" locked="0" layoutInCell="1" allowOverlap="1" wp14:anchorId="1482F9E3" wp14:editId="093473C6">
            <wp:simplePos x="0" y="0"/>
            <wp:positionH relativeFrom="page">
              <wp:posOffset>186690</wp:posOffset>
            </wp:positionH>
            <wp:positionV relativeFrom="paragraph">
              <wp:posOffset>16510</wp:posOffset>
            </wp:positionV>
            <wp:extent cx="1089660" cy="864235"/>
            <wp:effectExtent l="0" t="0" r="0" b="0"/>
            <wp:wrapNone/>
            <wp:docPr id="17" name="Espace réservé pour une image  5">
              <a:extLst xmlns:a="http://schemas.openxmlformats.org/drawingml/2006/main">
                <a:ext uri="{FF2B5EF4-FFF2-40B4-BE49-F238E27FC236}">
                  <a16:creationId xmlns:a16="http://schemas.microsoft.com/office/drawing/2014/main" id="{8CF41165-FA99-4822-9079-7BB06E0330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space réservé pour une image  5">
                      <a:extLst>
                        <a:ext uri="{FF2B5EF4-FFF2-40B4-BE49-F238E27FC236}">
                          <a16:creationId xmlns:a16="http://schemas.microsoft.com/office/drawing/2014/main" id="{8CF41165-FA99-4822-9079-7BB06E03302A}"/>
                        </a:ext>
                      </a:extLst>
                    </pic:cNvPr>
                    <pic:cNvPicPr>
                      <a:picLocks noChangeAspect="1"/>
                    </pic:cNvPicPr>
                  </pic:nvPicPr>
                  <pic:blipFill rotWithShape="1">
                    <a:blip r:embed="rId10">
                      <a:extLst>
                        <a:ext uri="{28A0092B-C50C-407E-A947-70E740481C1C}">
                          <a14:useLocalDpi xmlns:a14="http://schemas.microsoft.com/office/drawing/2010/main" val="0"/>
                        </a:ext>
                      </a:extLst>
                    </a:blip>
                    <a:srcRect t="7225" b="8660"/>
                    <a:stretch/>
                  </pic:blipFill>
                  <pic:spPr>
                    <a:xfrm>
                      <a:off x="0" y="0"/>
                      <a:ext cx="1089660" cy="8642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17D4153" wp14:editId="7DC654AF">
            <wp:simplePos x="0" y="0"/>
            <wp:positionH relativeFrom="margin">
              <wp:posOffset>2368550</wp:posOffset>
            </wp:positionH>
            <wp:positionV relativeFrom="margin">
              <wp:align>top</wp:align>
            </wp:positionV>
            <wp:extent cx="953135" cy="703580"/>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135" cy="703580"/>
                    </a:xfrm>
                    <a:prstGeom prst="rect">
                      <a:avLst/>
                    </a:prstGeom>
                    <a:noFill/>
                  </pic:spPr>
                </pic:pic>
              </a:graphicData>
            </a:graphic>
            <wp14:sizeRelH relativeFrom="page">
              <wp14:pctWidth>0</wp14:pctWidth>
            </wp14:sizeRelH>
            <wp14:sizeRelV relativeFrom="page">
              <wp14:pctHeight>0</wp14:pctHeight>
            </wp14:sizeRelV>
          </wp:anchor>
        </w:drawing>
      </w:r>
      <w:r w:rsidR="002B013B">
        <w:rPr>
          <w:b/>
          <w:color w:val="0FB7B3"/>
          <w:sz w:val="32"/>
          <w:szCs w:val="32"/>
        </w:rPr>
        <w:t xml:space="preserve">              </w:t>
      </w:r>
    </w:p>
    <w:p w14:paraId="2E4DF579" w14:textId="77777777" w:rsidR="00C12428" w:rsidRDefault="00C12428">
      <w:pPr>
        <w:rPr>
          <w:b/>
          <w:color w:val="0FB7B3"/>
          <w:sz w:val="32"/>
          <w:szCs w:val="32"/>
        </w:rPr>
      </w:pPr>
    </w:p>
    <w:p w14:paraId="7FCEE989" w14:textId="77777777" w:rsidR="00C12428" w:rsidRDefault="00C12428">
      <w:pPr>
        <w:rPr>
          <w:b/>
          <w:color w:val="0FB7B3"/>
          <w:sz w:val="32"/>
          <w:szCs w:val="32"/>
        </w:rPr>
      </w:pPr>
    </w:p>
    <w:p w14:paraId="3FE23105" w14:textId="77777777" w:rsidR="00674982" w:rsidRPr="00214B97" w:rsidRDefault="00F84CEC">
      <w:pPr>
        <w:rPr>
          <w:b/>
          <w:sz w:val="28"/>
          <w:szCs w:val="28"/>
        </w:rPr>
      </w:pPr>
      <w:r>
        <w:rPr>
          <w:b/>
          <w:color w:val="0FB7B3"/>
          <w:sz w:val="32"/>
          <w:szCs w:val="32"/>
        </w:rPr>
        <w:t xml:space="preserve">     </w:t>
      </w:r>
      <w:r w:rsidR="002B013B">
        <w:rPr>
          <w:b/>
          <w:color w:val="0FB7B3"/>
          <w:sz w:val="32"/>
          <w:szCs w:val="32"/>
        </w:rPr>
        <w:t xml:space="preserve"> </w:t>
      </w:r>
      <w:r w:rsidR="00674982">
        <w:rPr>
          <w:b/>
          <w:color w:val="0FB7B3"/>
          <w:sz w:val="32"/>
          <w:szCs w:val="32"/>
        </w:rPr>
        <w:t xml:space="preserve">                                   </w:t>
      </w:r>
      <w:r w:rsidR="002B013B">
        <w:rPr>
          <w:b/>
          <w:color w:val="0FB7B3"/>
          <w:sz w:val="32"/>
          <w:szCs w:val="32"/>
        </w:rPr>
        <w:t xml:space="preserve">  </w:t>
      </w:r>
      <w:r w:rsidR="002B013B" w:rsidRPr="00214B97">
        <w:rPr>
          <w:b/>
          <w:sz w:val="28"/>
          <w:szCs w:val="28"/>
        </w:rPr>
        <w:t>REGLEMENT INTERIEUR</w:t>
      </w:r>
    </w:p>
    <w:p w14:paraId="637F5738" w14:textId="77777777" w:rsidR="00214B97" w:rsidRPr="00214B97" w:rsidRDefault="00674982">
      <w:pPr>
        <w:rPr>
          <w:b/>
          <w:sz w:val="28"/>
          <w:szCs w:val="28"/>
        </w:rPr>
      </w:pPr>
      <w:r w:rsidRPr="00214B97">
        <w:rPr>
          <w:b/>
          <w:sz w:val="28"/>
          <w:szCs w:val="28"/>
        </w:rPr>
        <w:t xml:space="preserve">                                 </w:t>
      </w:r>
      <w:r w:rsidR="002B013B" w:rsidRPr="00214B97">
        <w:rPr>
          <w:b/>
          <w:sz w:val="28"/>
          <w:szCs w:val="28"/>
        </w:rPr>
        <w:t xml:space="preserve"> DE L’ACCUEIL</w:t>
      </w:r>
      <w:r w:rsidR="00E40179" w:rsidRPr="00214B97">
        <w:rPr>
          <w:b/>
          <w:sz w:val="28"/>
          <w:szCs w:val="28"/>
        </w:rPr>
        <w:t xml:space="preserve"> JEUNESSE</w:t>
      </w:r>
      <w:r w:rsidR="002B013B" w:rsidRPr="00214B97">
        <w:rPr>
          <w:b/>
          <w:sz w:val="28"/>
          <w:szCs w:val="28"/>
        </w:rPr>
        <w:t xml:space="preserve"> P</w:t>
      </w:r>
      <w:r w:rsidR="00E40179" w:rsidRPr="00214B97">
        <w:rPr>
          <w:b/>
          <w:sz w:val="28"/>
          <w:szCs w:val="28"/>
        </w:rPr>
        <w:t>.</w:t>
      </w:r>
      <w:r w:rsidR="002B013B" w:rsidRPr="00214B97">
        <w:rPr>
          <w:b/>
          <w:sz w:val="28"/>
          <w:szCs w:val="28"/>
        </w:rPr>
        <w:t>A</w:t>
      </w:r>
      <w:r w:rsidR="00E40179" w:rsidRPr="00214B97">
        <w:rPr>
          <w:b/>
          <w:sz w:val="28"/>
          <w:szCs w:val="28"/>
        </w:rPr>
        <w:t>.</w:t>
      </w:r>
      <w:r w:rsidR="002B013B" w:rsidRPr="00214B97">
        <w:rPr>
          <w:b/>
          <w:sz w:val="28"/>
          <w:szCs w:val="28"/>
        </w:rPr>
        <w:t>A</w:t>
      </w:r>
      <w:r w:rsidR="00E40179" w:rsidRPr="00214B97">
        <w:rPr>
          <w:b/>
          <w:sz w:val="28"/>
          <w:szCs w:val="28"/>
        </w:rPr>
        <w:t>.</w:t>
      </w:r>
      <w:r w:rsidR="002B013B" w:rsidRPr="00214B97">
        <w:rPr>
          <w:b/>
          <w:sz w:val="28"/>
          <w:szCs w:val="28"/>
        </w:rPr>
        <w:t>J</w:t>
      </w:r>
      <w:r w:rsidR="00E40179" w:rsidRPr="00214B97">
        <w:rPr>
          <w:b/>
          <w:sz w:val="28"/>
          <w:szCs w:val="28"/>
        </w:rPr>
        <w:t xml:space="preserve"> </w:t>
      </w:r>
      <w:r w:rsidR="00214B97" w:rsidRPr="00214B97">
        <w:rPr>
          <w:b/>
          <w:sz w:val="28"/>
          <w:szCs w:val="28"/>
        </w:rPr>
        <w:t>ELANCOURT</w:t>
      </w:r>
    </w:p>
    <w:p w14:paraId="2741E759" w14:textId="77777777" w:rsidR="00674982" w:rsidRPr="00A15486" w:rsidRDefault="00214B97">
      <w:pPr>
        <w:rPr>
          <w:rFonts w:cstheme="minorHAnsi"/>
          <w:b/>
          <w:sz w:val="28"/>
          <w:szCs w:val="28"/>
          <w:lang w:eastAsia="fr-FR"/>
        </w:rPr>
      </w:pPr>
      <w:r w:rsidRPr="00214B97">
        <w:rPr>
          <w:rFonts w:cstheme="minorHAnsi"/>
          <w:b/>
          <w:sz w:val="28"/>
          <w:szCs w:val="28"/>
          <w:lang w:eastAsia="fr-FR"/>
        </w:rPr>
        <w:t xml:space="preserve">                                                           </w:t>
      </w:r>
      <w:r w:rsidR="00A83358">
        <w:rPr>
          <w:rFonts w:cstheme="minorHAnsi"/>
          <w:b/>
          <w:sz w:val="28"/>
          <w:szCs w:val="28"/>
          <w:lang w:eastAsia="fr-FR"/>
        </w:rPr>
        <w:t xml:space="preserve">      </w:t>
      </w:r>
      <w:r w:rsidR="00531AD1" w:rsidRPr="00214B97">
        <w:rPr>
          <w:rFonts w:cstheme="minorHAnsi"/>
          <w:b/>
          <w:sz w:val="28"/>
          <w:szCs w:val="28"/>
          <w:lang w:eastAsia="fr-FR"/>
        </w:rPr>
        <w:t>202</w:t>
      </w:r>
      <w:r w:rsidR="001E02D7">
        <w:rPr>
          <w:rFonts w:cstheme="minorHAnsi"/>
          <w:b/>
          <w:sz w:val="28"/>
          <w:szCs w:val="28"/>
          <w:lang w:eastAsia="fr-FR"/>
        </w:rPr>
        <w:t>6</w:t>
      </w:r>
      <w:r w:rsidR="00E40179" w:rsidRPr="00214B97">
        <w:rPr>
          <w:rFonts w:cstheme="minorHAnsi"/>
          <w:b/>
          <w:sz w:val="28"/>
          <w:szCs w:val="28"/>
          <w:lang w:eastAsia="fr-FR"/>
        </w:rPr>
        <w:t xml:space="preserve"> </w:t>
      </w:r>
    </w:p>
    <w:p w14:paraId="2654F94E" w14:textId="77777777" w:rsidR="00674982" w:rsidRPr="00674982" w:rsidRDefault="00674982">
      <w:pPr>
        <w:rPr>
          <w:b/>
          <w:color w:val="0FB7B3"/>
          <w:sz w:val="28"/>
          <w:szCs w:val="28"/>
        </w:rPr>
      </w:pPr>
    </w:p>
    <w:p w14:paraId="24ECF31D" w14:textId="77777777" w:rsidR="00674982" w:rsidRPr="00674982" w:rsidRDefault="00674982" w:rsidP="00674982">
      <w:pPr>
        <w:shd w:val="clear" w:color="auto" w:fill="2E74B5" w:themeFill="accent5" w:themeFillShade="BF"/>
        <w:tabs>
          <w:tab w:val="left" w:pos="6588"/>
        </w:tabs>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1 : </w:t>
      </w:r>
      <w:r w:rsidRPr="002B5941">
        <w:rPr>
          <w:rFonts w:ascii="Helvetica Neue" w:hAnsi="Helvetica Neue"/>
          <w:b/>
          <w:color w:val="FFFFFF" w:themeColor="background1"/>
          <w:spacing w:val="20"/>
          <w:sz w:val="20"/>
          <w:szCs w:val="20"/>
        </w:rPr>
        <w:t xml:space="preserve">Généralités </w:t>
      </w:r>
      <w:r>
        <w:rPr>
          <w:rFonts w:ascii="Helvetica Neue" w:hAnsi="Helvetica Neue"/>
          <w:b/>
          <w:i/>
          <w:color w:val="FFFFFF" w:themeColor="background1"/>
          <w:spacing w:val="20"/>
          <w:sz w:val="20"/>
          <w:szCs w:val="20"/>
        </w:rPr>
        <w:t xml:space="preserve">  </w:t>
      </w:r>
      <w:r>
        <w:rPr>
          <w:rFonts w:ascii="Helvetica Neue" w:hAnsi="Helvetica Neue"/>
          <w:b/>
          <w:i/>
          <w:color w:val="FFFFFF" w:themeColor="background1"/>
          <w:spacing w:val="20"/>
          <w:sz w:val="20"/>
          <w:szCs w:val="20"/>
        </w:rPr>
        <w:tab/>
      </w:r>
    </w:p>
    <w:p w14:paraId="313767D8" w14:textId="77777777" w:rsidR="00531AD1" w:rsidRPr="00F84CEC" w:rsidRDefault="00531AD1">
      <w:pPr>
        <w:rPr>
          <w:b/>
          <w:color w:val="2F5496" w:themeColor="accent1" w:themeShade="BF"/>
          <w:u w:val="single"/>
        </w:rPr>
      </w:pPr>
      <w:r w:rsidRPr="00F84CEC">
        <w:rPr>
          <w:b/>
          <w:color w:val="2F5496" w:themeColor="accent1" w:themeShade="BF"/>
          <w:u w:val="single"/>
        </w:rPr>
        <w:t>Présentation de la structure :</w:t>
      </w:r>
    </w:p>
    <w:p w14:paraId="359787CF" w14:textId="77777777" w:rsidR="002B013B" w:rsidRPr="00531AD1" w:rsidRDefault="00B204CB" w:rsidP="00531AD1">
      <w:pPr>
        <w:rPr>
          <w:rFonts w:cstheme="minorHAnsi"/>
          <w:lang w:eastAsia="fr-FR"/>
        </w:rPr>
      </w:pPr>
      <w:r w:rsidRPr="00B204CB">
        <w:rPr>
          <w:rFonts w:cstheme="minorHAnsi"/>
          <w:lang w:eastAsia="fr-FR"/>
        </w:rPr>
        <w:t>PAAJ</w:t>
      </w:r>
      <w:r w:rsidR="002B013B" w:rsidRPr="00B204CB">
        <w:rPr>
          <w:rFonts w:cstheme="minorHAnsi"/>
          <w:lang w:eastAsia="fr-FR"/>
        </w:rPr>
        <w:t>-Ferme Du Mousseau</w:t>
      </w:r>
      <w:r>
        <w:rPr>
          <w:rFonts w:cstheme="minorHAnsi"/>
          <w:lang w:eastAsia="fr-FR"/>
        </w:rPr>
        <w:t xml:space="preserve"> </w:t>
      </w:r>
    </w:p>
    <w:p w14:paraId="1141EED6" w14:textId="77777777" w:rsidR="002B013B" w:rsidRPr="00531AD1" w:rsidRDefault="002B013B" w:rsidP="00531AD1">
      <w:pPr>
        <w:rPr>
          <w:rFonts w:cstheme="minorHAnsi"/>
          <w:lang w:eastAsia="fr-FR"/>
        </w:rPr>
      </w:pPr>
      <w:r w:rsidRPr="00B204CB">
        <w:rPr>
          <w:rFonts w:cstheme="minorHAnsi"/>
          <w:lang w:eastAsia="fr-FR"/>
        </w:rPr>
        <w:t>Adresse de la structure :</w:t>
      </w:r>
      <w:r w:rsidRPr="00B204CB">
        <w:rPr>
          <w:rFonts w:cstheme="minorHAnsi"/>
          <w:color w:val="131314"/>
          <w:spacing w:val="3"/>
          <w:sz w:val="21"/>
          <w:szCs w:val="21"/>
          <w:shd w:val="clear" w:color="auto" w:fill="FFFFFF"/>
        </w:rPr>
        <w:t xml:space="preserve"> 23, Rte du Mesnil Elancourt 78990</w:t>
      </w:r>
      <w:r w:rsidR="00893B2E">
        <w:rPr>
          <w:rFonts w:cstheme="minorHAnsi"/>
          <w:color w:val="131314"/>
          <w:spacing w:val="3"/>
          <w:sz w:val="21"/>
          <w:szCs w:val="21"/>
          <w:shd w:val="clear" w:color="auto" w:fill="FFFFFF"/>
        </w:rPr>
        <w:t xml:space="preserve"> Elancourt</w:t>
      </w:r>
    </w:p>
    <w:p w14:paraId="29744B08" w14:textId="77777777" w:rsidR="002B013B" w:rsidRDefault="002B013B" w:rsidP="00B204CB">
      <w:pPr>
        <w:rPr>
          <w:rFonts w:cstheme="minorHAnsi"/>
          <w:lang w:eastAsia="fr-FR"/>
        </w:rPr>
      </w:pPr>
      <w:r w:rsidRPr="00B204CB">
        <w:rPr>
          <w:rFonts w:cstheme="minorHAnsi"/>
          <w:lang w:eastAsia="fr-FR"/>
        </w:rPr>
        <w:t>Coordonnées</w:t>
      </w:r>
      <w:r w:rsidR="00B204CB" w:rsidRPr="00B204CB">
        <w:rPr>
          <w:rFonts w:cstheme="minorHAnsi"/>
          <w:lang w:eastAsia="fr-FR"/>
        </w:rPr>
        <w:t> : 0</w:t>
      </w:r>
      <w:r w:rsidRPr="00B204CB">
        <w:rPr>
          <w:rFonts w:cstheme="minorHAnsi"/>
          <w:lang w:eastAsia="fr-FR"/>
        </w:rPr>
        <w:t xml:space="preserve">7.82.00.77.41 / </w:t>
      </w:r>
      <w:hyperlink r:id="rId12" w:history="1">
        <w:r w:rsidR="00784C6C" w:rsidRPr="00596C65">
          <w:rPr>
            <w:rStyle w:val="Lienhypertexte"/>
            <w:rFonts w:cstheme="minorHAnsi"/>
            <w:lang w:eastAsia="fr-FR"/>
          </w:rPr>
          <w:t>paaj.champollion@ville-elancourt.fr</w:t>
        </w:r>
      </w:hyperlink>
    </w:p>
    <w:p w14:paraId="6D6F29BA" w14:textId="77777777" w:rsidR="00784C6C" w:rsidRPr="00B204CB" w:rsidRDefault="00784C6C" w:rsidP="00B204CB">
      <w:pPr>
        <w:rPr>
          <w:rFonts w:cstheme="minorHAnsi"/>
          <w:lang w:eastAsia="fr-FR"/>
        </w:rPr>
      </w:pPr>
    </w:p>
    <w:p w14:paraId="5CA0AAC5" w14:textId="77777777" w:rsidR="002B013B" w:rsidRPr="00D5452B" w:rsidRDefault="00784C6C" w:rsidP="00D5452B">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2 : </w:t>
      </w:r>
      <w:r w:rsidRPr="002B5941">
        <w:rPr>
          <w:rFonts w:ascii="Helvetica Neue" w:hAnsi="Helvetica Neue"/>
          <w:b/>
          <w:color w:val="FFFFFF" w:themeColor="background1"/>
          <w:spacing w:val="20"/>
          <w:sz w:val="20"/>
          <w:szCs w:val="20"/>
        </w:rPr>
        <w:t>Jours et horaires d’accès</w:t>
      </w:r>
      <w:r>
        <w:rPr>
          <w:rFonts w:ascii="Helvetica Neue" w:hAnsi="Helvetica Neue"/>
          <w:b/>
          <w:i/>
          <w:color w:val="FFFFFF" w:themeColor="background1"/>
          <w:spacing w:val="20"/>
          <w:sz w:val="20"/>
          <w:szCs w:val="20"/>
        </w:rPr>
        <w:t xml:space="preserve">   </w:t>
      </w:r>
    </w:p>
    <w:p w14:paraId="1AC43E7B" w14:textId="77777777" w:rsidR="00B204CB" w:rsidRPr="00F84CEC" w:rsidRDefault="00B204CB" w:rsidP="00B204CB">
      <w:pPr>
        <w:pStyle w:val="Paragraphedeliste"/>
        <w:numPr>
          <w:ilvl w:val="0"/>
          <w:numId w:val="3"/>
        </w:numPr>
        <w:rPr>
          <w:b/>
          <w:color w:val="2F5496" w:themeColor="accent1" w:themeShade="BF"/>
          <w:u w:val="single"/>
          <w:lang w:eastAsia="fr-FR"/>
        </w:rPr>
      </w:pPr>
      <w:r w:rsidRPr="00F84CEC">
        <w:rPr>
          <w:b/>
          <w:color w:val="2F5496" w:themeColor="accent1" w:themeShade="BF"/>
          <w:u w:val="single"/>
          <w:lang w:eastAsia="fr-FR"/>
        </w:rPr>
        <w:t xml:space="preserve">Jours et horaires d’ouverture : </w:t>
      </w:r>
    </w:p>
    <w:p w14:paraId="759DB246" w14:textId="77777777" w:rsidR="00B204CB" w:rsidRPr="00B204CB" w:rsidRDefault="00B204CB" w:rsidP="00B204CB">
      <w:pPr>
        <w:pStyle w:val="Paragraphedeliste"/>
        <w:rPr>
          <w:color w:val="0070C0"/>
          <w:u w:val="single"/>
          <w:lang w:eastAsia="fr-FR"/>
        </w:rPr>
      </w:pPr>
    </w:p>
    <w:p w14:paraId="3DCD0D1C" w14:textId="77777777" w:rsidR="00531AD1" w:rsidRPr="004635C1" w:rsidRDefault="00B204CB" w:rsidP="00531AD1">
      <w:pPr>
        <w:pStyle w:val="Paragraphedeliste"/>
        <w:numPr>
          <w:ilvl w:val="0"/>
          <w:numId w:val="1"/>
        </w:numPr>
        <w:rPr>
          <w:rFonts w:cstheme="minorHAnsi"/>
          <w:lang w:eastAsia="fr-FR"/>
        </w:rPr>
      </w:pPr>
      <w:r w:rsidRPr="004635C1">
        <w:rPr>
          <w:rFonts w:cstheme="minorHAnsi"/>
          <w:lang w:eastAsia="fr-FR"/>
        </w:rPr>
        <w:t>Période de vacances scolaires : Du Lundi au Vendredi de 8h30 à 18h30</w:t>
      </w:r>
      <w:r w:rsidR="00531AD1" w:rsidRPr="004635C1">
        <w:rPr>
          <w:rFonts w:cstheme="minorHAnsi"/>
          <w:lang w:eastAsia="fr-FR"/>
        </w:rPr>
        <w:t xml:space="preserve"> et les soirées de 18h30 à 23h</w:t>
      </w:r>
    </w:p>
    <w:p w14:paraId="7E7CB160" w14:textId="77777777" w:rsidR="00B204CB" w:rsidRPr="004635C1" w:rsidRDefault="00B204CB" w:rsidP="00B204CB">
      <w:pPr>
        <w:pStyle w:val="Paragraphedeliste"/>
        <w:numPr>
          <w:ilvl w:val="0"/>
          <w:numId w:val="1"/>
        </w:numPr>
        <w:rPr>
          <w:rFonts w:cstheme="minorHAnsi"/>
          <w:lang w:eastAsia="fr-FR"/>
        </w:rPr>
      </w:pPr>
      <w:r w:rsidRPr="004635C1">
        <w:rPr>
          <w:rFonts w:cstheme="minorHAnsi"/>
          <w:lang w:eastAsia="fr-FR"/>
        </w:rPr>
        <w:t xml:space="preserve">Tranche d’âge des jeunes accueillis : </w:t>
      </w:r>
      <w:r w:rsidRPr="004635C1">
        <w:rPr>
          <w:rFonts w:cstheme="minorHAnsi"/>
          <w:color w:val="131314"/>
          <w:spacing w:val="3"/>
          <w:shd w:val="clear" w:color="auto" w:fill="FFFFFF"/>
        </w:rPr>
        <w:t>11-17 ans</w:t>
      </w:r>
    </w:p>
    <w:p w14:paraId="10ADB7A6" w14:textId="77777777" w:rsidR="00B204CB" w:rsidRDefault="00B204CB" w:rsidP="00B204CB">
      <w:pPr>
        <w:pStyle w:val="Paragraphedeliste"/>
        <w:rPr>
          <w:rFonts w:cstheme="minorHAnsi"/>
          <w:lang w:eastAsia="fr-FR"/>
        </w:rPr>
      </w:pPr>
    </w:p>
    <w:p w14:paraId="736B13DF" w14:textId="77777777" w:rsidR="00674982" w:rsidRPr="004F19E0" w:rsidRDefault="00674982" w:rsidP="00674982">
      <w:pPr>
        <w:shd w:val="clear" w:color="auto" w:fill="2E74B5" w:themeFill="accent5" w:themeFillShade="BF"/>
        <w:spacing w:line="240" w:lineRule="exact"/>
        <w:rPr>
          <w:rFonts w:ascii="Helvetica Neue" w:hAnsi="Helvetica Neue"/>
          <w:b/>
          <w:i/>
          <w:color w:val="FFFFFF" w:themeColor="background1"/>
          <w:spacing w:val="20"/>
          <w:sz w:val="20"/>
          <w:szCs w:val="20"/>
        </w:rPr>
      </w:pPr>
      <w:bookmarkStart w:id="0" w:name="_Hlk189061473"/>
      <w:r w:rsidRPr="004F19E0">
        <w:rPr>
          <w:rFonts w:ascii="Helvetica Neue" w:hAnsi="Helvetica Neue"/>
          <w:b/>
          <w:i/>
          <w:color w:val="FFFFFF" w:themeColor="background1"/>
          <w:spacing w:val="20"/>
          <w:sz w:val="20"/>
          <w:szCs w:val="20"/>
        </w:rPr>
        <w:t xml:space="preserve">Article 2 : </w:t>
      </w:r>
      <w:r w:rsidRPr="002B5941">
        <w:rPr>
          <w:rFonts w:ascii="Helvetica Neue" w:hAnsi="Helvetica Neue"/>
          <w:b/>
          <w:color w:val="FFFFFF" w:themeColor="background1"/>
          <w:spacing w:val="20"/>
          <w:sz w:val="20"/>
          <w:szCs w:val="20"/>
        </w:rPr>
        <w:t>L</w:t>
      </w:r>
      <w:r w:rsidR="00784C6C" w:rsidRPr="002B5941">
        <w:rPr>
          <w:rFonts w:ascii="Helvetica Neue" w:hAnsi="Helvetica Neue"/>
          <w:b/>
          <w:color w:val="FFFFFF" w:themeColor="background1"/>
          <w:spacing w:val="20"/>
          <w:sz w:val="20"/>
          <w:szCs w:val="20"/>
        </w:rPr>
        <w:t>a structure</w:t>
      </w:r>
      <w:r w:rsidR="00784C6C">
        <w:rPr>
          <w:rFonts w:ascii="Helvetica Neue" w:hAnsi="Helvetica Neue"/>
          <w:b/>
          <w:i/>
          <w:color w:val="FFFFFF" w:themeColor="background1"/>
          <w:spacing w:val="20"/>
          <w:sz w:val="20"/>
          <w:szCs w:val="20"/>
        </w:rPr>
        <w:t xml:space="preserve"> </w:t>
      </w:r>
      <w:r>
        <w:rPr>
          <w:rFonts w:ascii="Helvetica Neue" w:hAnsi="Helvetica Neue"/>
          <w:b/>
          <w:i/>
          <w:color w:val="FFFFFF" w:themeColor="background1"/>
          <w:spacing w:val="20"/>
          <w:sz w:val="20"/>
          <w:szCs w:val="20"/>
        </w:rPr>
        <w:t xml:space="preserve">  </w:t>
      </w:r>
    </w:p>
    <w:bookmarkEnd w:id="0"/>
    <w:p w14:paraId="6DE65788" w14:textId="77777777" w:rsidR="00531AD1" w:rsidRPr="00531AD1" w:rsidRDefault="00531AD1" w:rsidP="00531AD1">
      <w:pPr>
        <w:rPr>
          <w:rFonts w:cstheme="minorHAnsi"/>
        </w:rPr>
      </w:pPr>
      <w:r w:rsidRPr="00531AD1">
        <w:rPr>
          <w:rFonts w:cstheme="minorHAnsi"/>
        </w:rPr>
        <w:t>L'Accueil Jeunes est un lieu de rencontres, d'échanges et d'expression favorisant l'émergence de projets dont les jeunes sont les initiateurs et les acteurs. La gestion de cette structure est assurée par le service Education / Jeunesse de la commune. C’est dans l’esprit du Projet Educatif de la ville qu’a été rédigé le Projet Pédagogique de l’Accueil Jeunes. Le fonctionnement de l'Espace Jeunes est conçu pour les jeunes et par les jeunes, dans le respect des règles établies, sous la responsabilité des animateurs et de la commune. Il est régi par un règlement intérieur.</w:t>
      </w:r>
    </w:p>
    <w:p w14:paraId="38B8F09F" w14:textId="77777777" w:rsidR="00531AD1" w:rsidRPr="00531AD1" w:rsidRDefault="00531AD1" w:rsidP="00531AD1">
      <w:pPr>
        <w:rPr>
          <w:rFonts w:cstheme="minorHAnsi"/>
        </w:rPr>
      </w:pPr>
      <w:r w:rsidRPr="00531AD1">
        <w:rPr>
          <w:rFonts w:cstheme="minorHAnsi"/>
        </w:rPr>
        <w:t xml:space="preserve">  </w:t>
      </w:r>
    </w:p>
    <w:p w14:paraId="29F3D31D" w14:textId="77777777" w:rsidR="00674982" w:rsidRDefault="00531AD1" w:rsidP="00F84CEC">
      <w:pPr>
        <w:rPr>
          <w:rFonts w:cstheme="minorHAnsi"/>
        </w:rPr>
      </w:pPr>
      <w:r w:rsidRPr="00531AD1">
        <w:rPr>
          <w:rFonts w:cstheme="minorHAnsi"/>
        </w:rPr>
        <w:t>C'est un lieu de loisirs et de rencontres, d'écoute, d'échanges, de discussion, de prévention, d'informations et d'expression favorisant l'émergence de projets imaginés et conduits par les jeunes qui y sont inscrits Pour plus de renseignements, l'équipe d'animation tient le Projet Pédagogique de la structure à la disposition des parents et des futurs adhérents</w:t>
      </w:r>
      <w:r w:rsidR="00784C6C">
        <w:rPr>
          <w:rFonts w:cstheme="minorHAnsi"/>
        </w:rPr>
        <w:t>.</w:t>
      </w:r>
    </w:p>
    <w:p w14:paraId="09F6C0BA" w14:textId="77777777" w:rsidR="00674982" w:rsidRDefault="00674982" w:rsidP="00F84CEC">
      <w:pPr>
        <w:rPr>
          <w:rFonts w:cstheme="minorHAnsi"/>
        </w:rPr>
      </w:pPr>
    </w:p>
    <w:p w14:paraId="5A4C5418" w14:textId="77777777" w:rsidR="00674982" w:rsidRPr="002B5941" w:rsidRDefault="00674982" w:rsidP="00674982">
      <w:pPr>
        <w:shd w:val="clear" w:color="auto" w:fill="2E74B5" w:themeFill="accent5" w:themeFillShade="BF"/>
        <w:spacing w:line="240" w:lineRule="exact"/>
        <w:rPr>
          <w:rFonts w:ascii="Helvetica Neue" w:hAnsi="Helvetica Neue"/>
          <w:b/>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3 : </w:t>
      </w:r>
      <w:r w:rsidR="00784C6C" w:rsidRPr="002B5941">
        <w:rPr>
          <w:rFonts w:ascii="Helvetica Neue" w:hAnsi="Helvetica Neue"/>
          <w:b/>
          <w:color w:val="FFFFFF" w:themeColor="background1"/>
          <w:spacing w:val="20"/>
          <w:sz w:val="20"/>
          <w:szCs w:val="20"/>
        </w:rPr>
        <w:t xml:space="preserve">Les formules d’inscriptions </w:t>
      </w:r>
    </w:p>
    <w:p w14:paraId="3D430339" w14:textId="77777777" w:rsidR="00674982" w:rsidRPr="004635C1" w:rsidRDefault="00674982" w:rsidP="00F84CEC">
      <w:pPr>
        <w:rPr>
          <w:rFonts w:cstheme="minorHAnsi"/>
        </w:rPr>
      </w:pPr>
    </w:p>
    <w:p w14:paraId="4EDF67C4" w14:textId="77777777" w:rsidR="00531AD1" w:rsidRPr="004635C1" w:rsidRDefault="00531AD1" w:rsidP="00531AD1">
      <w:pPr>
        <w:shd w:val="clear" w:color="auto" w:fill="FFFFFF"/>
        <w:spacing w:after="240" w:line="240" w:lineRule="auto"/>
        <w:rPr>
          <w:rFonts w:eastAsia="Times New Roman" w:cstheme="minorHAnsi"/>
          <w:color w:val="000000"/>
          <w:lang w:eastAsia="fr-FR"/>
        </w:rPr>
      </w:pPr>
      <w:r w:rsidRPr="004635C1">
        <w:rPr>
          <w:rFonts w:eastAsia="Times New Roman" w:cstheme="minorHAnsi"/>
          <w:color w:val="000000"/>
          <w:lang w:eastAsia="fr-FR"/>
        </w:rPr>
        <w:lastRenderedPageBreak/>
        <w:t>Il existe deux formules de loisirs possibles pour les jeunes :</w:t>
      </w:r>
    </w:p>
    <w:p w14:paraId="6B9C9DAC" w14:textId="77777777" w:rsidR="00531AD1" w:rsidRPr="004635C1" w:rsidRDefault="00531AD1" w:rsidP="00531AD1">
      <w:pPr>
        <w:shd w:val="clear" w:color="auto" w:fill="FFFFFF"/>
        <w:spacing w:after="0" w:line="240" w:lineRule="auto"/>
        <w:rPr>
          <w:rFonts w:eastAsia="Times New Roman" w:cstheme="minorHAnsi"/>
          <w:color w:val="000000"/>
          <w:lang w:eastAsia="fr-FR"/>
        </w:rPr>
      </w:pPr>
      <w:r w:rsidRPr="004635C1">
        <w:rPr>
          <w:rFonts w:eastAsia="Times New Roman" w:cstheme="minorHAnsi"/>
          <w:b/>
          <w:bCs/>
          <w:color w:val="2F5496" w:themeColor="accent1" w:themeShade="BF"/>
          <w:lang w:eastAsia="fr-FR"/>
        </w:rPr>
        <w:t xml:space="preserve"> La formule « loisirs à la carte » </w:t>
      </w:r>
      <w:r w:rsidRPr="004635C1">
        <w:rPr>
          <w:rFonts w:eastAsia="Times New Roman" w:cstheme="minorHAnsi"/>
          <w:color w:val="000000"/>
          <w:lang w:eastAsia="fr-FR"/>
        </w:rPr>
        <w:t>pour les 11/17 ans pendant les vacances scolaires et en périodes scolaires : accueil et loisirs en libre accès, repas et goûter non compris</w:t>
      </w:r>
      <w:r w:rsidR="00027B8B" w:rsidRPr="004635C1">
        <w:rPr>
          <w:rFonts w:eastAsia="Times New Roman" w:cstheme="minorHAnsi"/>
          <w:color w:val="000000"/>
          <w:lang w:eastAsia="fr-FR"/>
        </w:rPr>
        <w:t>.</w:t>
      </w:r>
    </w:p>
    <w:p w14:paraId="7259B6A8" w14:textId="77777777" w:rsidR="00027B8B" w:rsidRPr="004635C1" w:rsidRDefault="00027B8B" w:rsidP="00531AD1">
      <w:pPr>
        <w:shd w:val="clear" w:color="auto" w:fill="FFFFFF"/>
        <w:spacing w:after="0" w:line="240" w:lineRule="auto"/>
        <w:rPr>
          <w:rFonts w:eastAsia="Times New Roman" w:cstheme="minorHAnsi"/>
          <w:color w:val="000000"/>
          <w:lang w:eastAsia="fr-FR"/>
        </w:rPr>
      </w:pPr>
    </w:p>
    <w:p w14:paraId="76C14FE0" w14:textId="77777777" w:rsidR="00EE3B90" w:rsidRPr="004635C1" w:rsidRDefault="00531AD1" w:rsidP="00B36AB2">
      <w:pPr>
        <w:shd w:val="clear" w:color="auto" w:fill="FFFFFF"/>
        <w:spacing w:after="0" w:line="240" w:lineRule="auto"/>
        <w:rPr>
          <w:rFonts w:eastAsia="Times New Roman" w:cstheme="minorHAnsi"/>
          <w:color w:val="000000"/>
          <w:lang w:eastAsia="fr-FR"/>
        </w:rPr>
      </w:pPr>
      <w:r w:rsidRPr="004635C1">
        <w:rPr>
          <w:rFonts w:eastAsia="Times New Roman" w:cstheme="minorHAnsi"/>
          <w:b/>
          <w:bCs/>
          <w:color w:val="2F5496" w:themeColor="accent1" w:themeShade="BF"/>
          <w:u w:val="single"/>
          <w:lang w:eastAsia="fr-FR"/>
        </w:rPr>
        <w:t>La formule « loisirs à la journée »</w:t>
      </w:r>
      <w:r w:rsidRPr="004635C1">
        <w:rPr>
          <w:rFonts w:eastAsia="Times New Roman" w:cstheme="minorHAnsi"/>
          <w:color w:val="2F5496" w:themeColor="accent1" w:themeShade="BF"/>
          <w:lang w:eastAsia="fr-FR"/>
        </w:rPr>
        <w:t> </w:t>
      </w:r>
      <w:r w:rsidRPr="004635C1">
        <w:rPr>
          <w:rFonts w:eastAsia="Times New Roman" w:cstheme="minorHAnsi"/>
          <w:color w:val="000000"/>
          <w:lang w:eastAsia="fr-FR"/>
        </w:rPr>
        <w:t>pour les 11/14 ans uniquement pendant les vacances scolaires : accueil et loisirs à la journée entière pour 2 € par jour (hors sorties payantes), repas et goûter inclus</w:t>
      </w:r>
    </w:p>
    <w:p w14:paraId="71224686" w14:textId="77777777" w:rsidR="00027B8B" w:rsidRPr="004635C1" w:rsidRDefault="00531AD1" w:rsidP="00B36AB2">
      <w:pPr>
        <w:shd w:val="clear" w:color="auto" w:fill="FFFFFF"/>
        <w:spacing w:after="0" w:line="240" w:lineRule="auto"/>
        <w:rPr>
          <w:rFonts w:eastAsia="Times New Roman" w:cstheme="minorHAnsi"/>
          <w:color w:val="000000"/>
          <w:lang w:eastAsia="fr-FR"/>
        </w:rPr>
      </w:pPr>
      <w:proofErr w:type="gramStart"/>
      <w:r w:rsidRPr="004635C1">
        <w:rPr>
          <w:rFonts w:eastAsia="Times New Roman" w:cstheme="minorHAnsi"/>
          <w:color w:val="000000"/>
          <w:lang w:eastAsia="fr-FR"/>
        </w:rPr>
        <w:t>avec</w:t>
      </w:r>
      <w:proofErr w:type="gramEnd"/>
      <w:r w:rsidRPr="004635C1">
        <w:rPr>
          <w:rFonts w:eastAsia="Times New Roman" w:cstheme="minorHAnsi"/>
          <w:color w:val="000000"/>
          <w:lang w:eastAsia="fr-FR"/>
        </w:rPr>
        <w:t xml:space="preserve"> une arrivée possible entre 8h30 et 9h30 et un départ possible le soir entre 17h30 et 18h30. </w:t>
      </w:r>
    </w:p>
    <w:p w14:paraId="4AF87026" w14:textId="77777777" w:rsidR="00027B8B" w:rsidRPr="004635C1" w:rsidRDefault="00027B8B" w:rsidP="00B36AB2">
      <w:pPr>
        <w:shd w:val="clear" w:color="auto" w:fill="FFFFFF"/>
        <w:spacing w:after="0" w:line="240" w:lineRule="auto"/>
        <w:rPr>
          <w:rFonts w:eastAsia="Times New Roman" w:cstheme="minorHAnsi"/>
          <w:color w:val="000000"/>
          <w:lang w:eastAsia="fr-FR"/>
        </w:rPr>
      </w:pPr>
    </w:p>
    <w:p w14:paraId="37F34A2E" w14:textId="77777777" w:rsidR="00531AD1" w:rsidRPr="004635C1" w:rsidRDefault="00531AD1" w:rsidP="00B36AB2">
      <w:pPr>
        <w:shd w:val="clear" w:color="auto" w:fill="FFFFFF"/>
        <w:spacing w:after="0" w:line="240" w:lineRule="auto"/>
        <w:rPr>
          <w:rFonts w:eastAsia="Times New Roman" w:cstheme="minorHAnsi"/>
          <w:b/>
          <w:color w:val="000000"/>
          <w:lang w:eastAsia="fr-FR"/>
        </w:rPr>
      </w:pPr>
      <w:r w:rsidRPr="004635C1">
        <w:rPr>
          <w:rFonts w:eastAsia="Times New Roman" w:cstheme="minorHAnsi"/>
          <w:b/>
          <w:color w:val="000000"/>
          <w:lang w:eastAsia="fr-FR"/>
        </w:rPr>
        <w:t>L’inscription s’établit au Service Jeunesse au plus tard 1 semaine avant la période de vacances.</w:t>
      </w:r>
    </w:p>
    <w:p w14:paraId="0B71A187" w14:textId="77777777" w:rsidR="00B36AB2" w:rsidRDefault="00B36AB2" w:rsidP="00B36AB2">
      <w:pPr>
        <w:shd w:val="clear" w:color="auto" w:fill="FFFFFF"/>
        <w:spacing w:after="0" w:line="240" w:lineRule="auto"/>
        <w:rPr>
          <w:rFonts w:eastAsia="Times New Roman" w:cstheme="minorHAnsi"/>
          <w:color w:val="000000"/>
          <w:lang w:eastAsia="fr-FR"/>
        </w:rPr>
      </w:pPr>
    </w:p>
    <w:p w14:paraId="214E7137" w14:textId="77777777" w:rsidR="00027B8B" w:rsidRDefault="00027B8B" w:rsidP="00B36AB2">
      <w:pPr>
        <w:shd w:val="clear" w:color="auto" w:fill="FFFFFF"/>
        <w:spacing w:after="0" w:line="240" w:lineRule="auto"/>
        <w:rPr>
          <w:rFonts w:eastAsia="Times New Roman" w:cstheme="minorHAnsi"/>
          <w:color w:val="000000"/>
          <w:lang w:eastAsia="fr-FR"/>
        </w:rPr>
      </w:pPr>
    </w:p>
    <w:p w14:paraId="595A1529" w14:textId="77777777" w:rsidR="00027B8B" w:rsidRPr="004F19E0" w:rsidRDefault="00027B8B" w:rsidP="00027B8B">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4 : </w:t>
      </w:r>
      <w:r w:rsidRPr="002B5941">
        <w:rPr>
          <w:rFonts w:ascii="Helvetica Neue" w:hAnsi="Helvetica Neue"/>
          <w:b/>
          <w:color w:val="FFFFFF" w:themeColor="background1"/>
          <w:spacing w:val="20"/>
          <w:sz w:val="20"/>
          <w:szCs w:val="20"/>
        </w:rPr>
        <w:t>Activités et Sorties</w:t>
      </w:r>
      <w:r>
        <w:rPr>
          <w:rFonts w:ascii="Helvetica Neue" w:hAnsi="Helvetica Neue"/>
          <w:b/>
          <w:i/>
          <w:color w:val="FFFFFF" w:themeColor="background1"/>
          <w:spacing w:val="20"/>
          <w:sz w:val="20"/>
          <w:szCs w:val="20"/>
        </w:rPr>
        <w:t xml:space="preserve"> </w:t>
      </w:r>
      <w:r w:rsidRPr="004F19E0">
        <w:rPr>
          <w:rFonts w:ascii="Helvetica Neue" w:hAnsi="Helvetica Neue"/>
          <w:b/>
          <w:i/>
          <w:color w:val="FFFFFF" w:themeColor="background1"/>
          <w:spacing w:val="20"/>
          <w:sz w:val="20"/>
          <w:szCs w:val="20"/>
        </w:rPr>
        <w:t xml:space="preserve"> </w:t>
      </w:r>
      <w:r>
        <w:rPr>
          <w:rFonts w:ascii="Helvetica Neue" w:hAnsi="Helvetica Neue"/>
          <w:b/>
          <w:i/>
          <w:color w:val="FFFFFF" w:themeColor="background1"/>
          <w:spacing w:val="20"/>
          <w:sz w:val="20"/>
          <w:szCs w:val="20"/>
        </w:rPr>
        <w:t xml:space="preserve"> </w:t>
      </w:r>
    </w:p>
    <w:p w14:paraId="6FEA98FD" w14:textId="77777777" w:rsidR="00784C6C" w:rsidRPr="00F84CEC" w:rsidRDefault="00784C6C" w:rsidP="00B36AB2">
      <w:pPr>
        <w:shd w:val="clear" w:color="auto" w:fill="FFFFFF"/>
        <w:spacing w:after="0" w:line="240" w:lineRule="auto"/>
        <w:rPr>
          <w:rFonts w:eastAsia="Times New Roman" w:cstheme="minorHAnsi"/>
          <w:color w:val="000000"/>
          <w:lang w:eastAsia="fr-FR"/>
        </w:rPr>
      </w:pPr>
    </w:p>
    <w:p w14:paraId="15FC0C9C" w14:textId="77777777" w:rsidR="00531AD1" w:rsidRPr="00531AD1" w:rsidRDefault="00531AD1" w:rsidP="00D713E0">
      <w:pPr>
        <w:shd w:val="clear" w:color="auto" w:fill="FFFFFF"/>
        <w:spacing w:after="0" w:line="240" w:lineRule="auto"/>
        <w:rPr>
          <w:rFonts w:eastAsia="Times New Roman" w:cstheme="minorHAnsi"/>
          <w:color w:val="000000"/>
          <w:lang w:eastAsia="fr-FR"/>
        </w:rPr>
      </w:pPr>
      <w:r w:rsidRPr="00531AD1">
        <w:rPr>
          <w:rFonts w:eastAsia="Times New Roman" w:cstheme="minorHAnsi"/>
          <w:b/>
          <w:bCs/>
          <w:color w:val="002060"/>
          <w:lang w:eastAsia="fr-FR"/>
        </w:rPr>
        <w:t>Les activités sur place ou dans les gymnases sont gratuites.</w:t>
      </w:r>
      <w:r w:rsidRPr="00531AD1">
        <w:rPr>
          <w:rFonts w:eastAsia="Times New Roman" w:cstheme="minorHAnsi"/>
          <w:color w:val="002060"/>
          <w:lang w:eastAsia="fr-FR"/>
        </w:rPr>
        <w:t> </w:t>
      </w:r>
    </w:p>
    <w:p w14:paraId="017C8954" w14:textId="77777777" w:rsidR="00B36AB2" w:rsidRDefault="00531AD1" w:rsidP="00531AD1">
      <w:pPr>
        <w:shd w:val="clear" w:color="auto" w:fill="FFFFFF"/>
        <w:spacing w:after="0" w:line="240" w:lineRule="auto"/>
        <w:rPr>
          <w:rFonts w:eastAsia="Times New Roman" w:cstheme="minorHAnsi"/>
          <w:color w:val="000000"/>
          <w:lang w:eastAsia="fr-FR"/>
        </w:rPr>
      </w:pPr>
      <w:r w:rsidRPr="00531AD1">
        <w:rPr>
          <w:rFonts w:eastAsia="Times New Roman" w:cstheme="minorHAnsi"/>
          <w:color w:val="000000"/>
          <w:lang w:eastAsia="fr-FR"/>
        </w:rPr>
        <w:t>Chaque semaine une soirée à thème sera organisée avec les jeunes du PAAJ (repas à thème, soirée pizza, soirée retransmission sportive, soirée jeu, concours, soirée chef cuisinier, soirée Karaoké, soir</w:t>
      </w:r>
      <w:r w:rsidR="00782443">
        <w:rPr>
          <w:rFonts w:eastAsia="Times New Roman" w:cstheme="minorHAnsi"/>
          <w:color w:val="000000"/>
          <w:lang w:eastAsia="fr-FR"/>
        </w:rPr>
        <w:t>ée</w:t>
      </w:r>
      <w:r w:rsidRPr="00531AD1">
        <w:rPr>
          <w:rFonts w:eastAsia="Times New Roman" w:cstheme="minorHAnsi"/>
          <w:color w:val="000000"/>
          <w:lang w:eastAsia="fr-FR"/>
        </w:rPr>
        <w:t xml:space="preserve"> dansante)</w:t>
      </w:r>
    </w:p>
    <w:p w14:paraId="21AD0806" w14:textId="77777777" w:rsidR="00027B8B" w:rsidRPr="00F84CEC" w:rsidRDefault="00027B8B" w:rsidP="00531AD1">
      <w:pPr>
        <w:shd w:val="clear" w:color="auto" w:fill="FFFFFF"/>
        <w:spacing w:after="0" w:line="240" w:lineRule="auto"/>
        <w:rPr>
          <w:rFonts w:eastAsia="Times New Roman" w:cstheme="minorHAnsi"/>
          <w:color w:val="000000"/>
          <w:lang w:eastAsia="fr-FR"/>
        </w:rPr>
      </w:pPr>
    </w:p>
    <w:p w14:paraId="0619A3FA" w14:textId="77777777" w:rsidR="00531AD1" w:rsidRDefault="00531AD1" w:rsidP="00531AD1">
      <w:pPr>
        <w:shd w:val="clear" w:color="auto" w:fill="FFFFFF"/>
        <w:spacing w:after="0" w:line="240" w:lineRule="auto"/>
        <w:rPr>
          <w:rFonts w:eastAsia="Times New Roman" w:cstheme="minorHAnsi"/>
          <w:color w:val="000000"/>
          <w:lang w:eastAsia="fr-FR"/>
        </w:rPr>
      </w:pPr>
      <w:r w:rsidRPr="00531AD1">
        <w:rPr>
          <w:rFonts w:eastAsia="Times New Roman" w:cstheme="minorHAnsi"/>
          <w:color w:val="000000"/>
          <w:lang w:eastAsia="fr-FR"/>
        </w:rPr>
        <w:br/>
        <w:t>Ces soirées ont vocation à être avant tout ludiques, conviviales et permettre à chacun de passer un agréable moment de partage, d’échange et de bien vivre ensemble.</w:t>
      </w:r>
      <w:r w:rsidRPr="00531AD1">
        <w:rPr>
          <w:rFonts w:eastAsia="Times New Roman" w:cstheme="minorHAnsi"/>
          <w:noProof/>
          <w:color w:val="000000"/>
          <w:lang w:eastAsia="fr-FR"/>
        </w:rPr>
        <w:drawing>
          <wp:inline distT="0" distB="0" distL="0" distR="0" wp14:anchorId="03FE38F2" wp14:editId="4ADB50F7">
            <wp:extent cx="93345" cy="93345"/>
            <wp:effectExtent l="0" t="0" r="1905" b="1905"/>
            <wp:docPr id="2" name="Image 2"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 cy="93345"/>
                    </a:xfrm>
                    <a:prstGeom prst="rect">
                      <a:avLst/>
                    </a:prstGeom>
                    <a:noFill/>
                    <a:ln>
                      <a:noFill/>
                    </a:ln>
                  </pic:spPr>
                </pic:pic>
              </a:graphicData>
            </a:graphic>
          </wp:inline>
        </w:drawing>
      </w:r>
      <w:r w:rsidRPr="00531AD1">
        <w:rPr>
          <w:rFonts w:eastAsia="Times New Roman" w:cstheme="minorHAnsi"/>
          <w:color w:val="000000"/>
          <w:lang w:eastAsia="fr-FR"/>
        </w:rPr>
        <w:br/>
        <w:t>Elles sont aussi :</w:t>
      </w:r>
    </w:p>
    <w:p w14:paraId="20B46BFA" w14:textId="77777777" w:rsidR="00027B8B" w:rsidRPr="00531AD1" w:rsidRDefault="00027B8B" w:rsidP="00531AD1">
      <w:pPr>
        <w:shd w:val="clear" w:color="auto" w:fill="FFFFFF"/>
        <w:spacing w:after="0" w:line="240" w:lineRule="auto"/>
        <w:rPr>
          <w:rFonts w:eastAsia="Times New Roman" w:cstheme="minorHAnsi"/>
          <w:color w:val="000000"/>
          <w:lang w:eastAsia="fr-FR"/>
        </w:rPr>
      </w:pPr>
    </w:p>
    <w:p w14:paraId="449F0FDA" w14:textId="77777777" w:rsidR="00531AD1" w:rsidRPr="00531AD1" w:rsidRDefault="00531AD1" w:rsidP="00027B8B">
      <w:pPr>
        <w:numPr>
          <w:ilvl w:val="0"/>
          <w:numId w:val="20"/>
        </w:numPr>
        <w:shd w:val="clear" w:color="auto" w:fill="FFFFFF"/>
        <w:spacing w:after="45" w:line="240" w:lineRule="auto"/>
        <w:rPr>
          <w:rFonts w:eastAsia="Times New Roman" w:cstheme="minorHAnsi"/>
          <w:color w:val="000000"/>
          <w:lang w:eastAsia="fr-FR"/>
        </w:rPr>
      </w:pPr>
      <w:r w:rsidRPr="00531AD1">
        <w:rPr>
          <w:rFonts w:eastAsia="Times New Roman" w:cstheme="minorHAnsi"/>
          <w:color w:val="000000"/>
          <w:lang w:eastAsia="fr-FR"/>
        </w:rPr>
        <w:t>Fédératrices et mobilisatrices afin de permettre au plus grand nombre de s’inscrire dans la dynamique collective.</w:t>
      </w:r>
    </w:p>
    <w:p w14:paraId="252FFEF8" w14:textId="77777777" w:rsidR="00027B8B" w:rsidRDefault="00531AD1" w:rsidP="00027B8B">
      <w:pPr>
        <w:numPr>
          <w:ilvl w:val="0"/>
          <w:numId w:val="20"/>
        </w:numPr>
        <w:spacing w:after="45" w:line="240" w:lineRule="auto"/>
        <w:rPr>
          <w:rFonts w:eastAsia="Times New Roman" w:cstheme="minorHAnsi"/>
          <w:color w:val="000000"/>
          <w:lang w:eastAsia="fr-FR"/>
        </w:rPr>
      </w:pPr>
      <w:r w:rsidRPr="00531AD1">
        <w:rPr>
          <w:rFonts w:eastAsia="Times New Roman" w:cstheme="minorHAnsi"/>
          <w:color w:val="000000"/>
          <w:lang w:eastAsia="fr-FR"/>
        </w:rPr>
        <w:t xml:space="preserve">Issue d’une volonté ou </w:t>
      </w:r>
      <w:r w:rsidRPr="00F84CEC">
        <w:rPr>
          <w:rFonts w:eastAsia="Times New Roman" w:cstheme="minorHAnsi"/>
          <w:color w:val="000000"/>
          <w:lang w:eastAsia="fr-FR"/>
        </w:rPr>
        <w:t>d’un besoin des jeunes.</w:t>
      </w:r>
    </w:p>
    <w:p w14:paraId="3D5526F1" w14:textId="77777777" w:rsidR="00027B8B" w:rsidRPr="00027B8B" w:rsidRDefault="00027B8B" w:rsidP="00027B8B">
      <w:pPr>
        <w:numPr>
          <w:ilvl w:val="0"/>
          <w:numId w:val="20"/>
        </w:numPr>
        <w:spacing w:after="45" w:line="240" w:lineRule="auto"/>
        <w:rPr>
          <w:rFonts w:eastAsia="Times New Roman" w:cstheme="minorHAnsi"/>
          <w:color w:val="000000"/>
          <w:lang w:eastAsia="fr-FR"/>
        </w:rPr>
      </w:pPr>
      <w:r w:rsidRPr="00027B8B">
        <w:rPr>
          <w:rFonts w:cstheme="minorHAnsi"/>
          <w:bCs/>
          <w:color w:val="111111"/>
        </w:rPr>
        <w:t>Les activités proposées sont adaptées à l’âge et aux capacités des jeunes inscrits.</w:t>
      </w:r>
    </w:p>
    <w:p w14:paraId="06C3C3E5" w14:textId="77777777" w:rsidR="00027B8B" w:rsidRPr="00027B8B" w:rsidRDefault="00027B8B" w:rsidP="00027B8B">
      <w:pPr>
        <w:numPr>
          <w:ilvl w:val="0"/>
          <w:numId w:val="20"/>
        </w:numPr>
        <w:spacing w:after="45" w:line="240" w:lineRule="auto"/>
        <w:rPr>
          <w:rFonts w:eastAsia="Times New Roman" w:cstheme="minorHAnsi"/>
          <w:color w:val="000000"/>
          <w:lang w:eastAsia="fr-FR"/>
        </w:rPr>
      </w:pPr>
      <w:r w:rsidRPr="00027B8B">
        <w:rPr>
          <w:rFonts w:cstheme="minorHAnsi"/>
          <w:bCs/>
          <w:color w:val="111111"/>
        </w:rPr>
        <w:t>Les sorties extérieures seront organisées avec l’accord préalable des parents ou tuteurs.</w:t>
      </w:r>
    </w:p>
    <w:p w14:paraId="1F3EE197" w14:textId="77777777" w:rsidR="00027B8B" w:rsidRDefault="00027B8B" w:rsidP="00027B8B">
      <w:pPr>
        <w:numPr>
          <w:ilvl w:val="0"/>
          <w:numId w:val="20"/>
        </w:numPr>
        <w:spacing w:after="45" w:line="240" w:lineRule="auto"/>
        <w:rPr>
          <w:rFonts w:eastAsia="Times New Roman" w:cstheme="minorHAnsi"/>
          <w:color w:val="000000"/>
          <w:lang w:eastAsia="fr-FR"/>
        </w:rPr>
      </w:pPr>
      <w:r w:rsidRPr="00027B8B">
        <w:rPr>
          <w:rFonts w:cstheme="minorHAnsi"/>
          <w:bCs/>
          <w:color w:val="111111"/>
        </w:rPr>
        <w:t>Les jeunes devront être présents au départ et au retour des sorties. En cas de retard, il incombe aux parents de venir chercher leur enfant.</w:t>
      </w:r>
    </w:p>
    <w:p w14:paraId="4A611693" w14:textId="77777777" w:rsidR="00A15486" w:rsidRPr="00A15486" w:rsidRDefault="00027B8B" w:rsidP="00A15486">
      <w:pPr>
        <w:numPr>
          <w:ilvl w:val="0"/>
          <w:numId w:val="20"/>
        </w:numPr>
        <w:spacing w:after="45" w:line="240" w:lineRule="auto"/>
        <w:rPr>
          <w:rFonts w:eastAsia="Times New Roman" w:cstheme="minorHAnsi"/>
          <w:color w:val="000000"/>
          <w:lang w:eastAsia="fr-FR"/>
        </w:rPr>
      </w:pPr>
      <w:r w:rsidRPr="00027B8B">
        <w:rPr>
          <w:rFonts w:cstheme="minorHAnsi"/>
          <w:lang w:eastAsia="fr-FR"/>
        </w:rPr>
        <w:t>Chaque semaine, les jeunes ont la possibilité de participer au minimum à une sortie, une soirée ou deux sorties.</w:t>
      </w:r>
      <w:r w:rsidRPr="00027B8B">
        <w:rPr>
          <w:rFonts w:cstheme="minorHAnsi"/>
          <w:b/>
          <w:lang w:eastAsia="fr-FR"/>
        </w:rPr>
        <w:t> « Tout dépend des effectifs »</w:t>
      </w:r>
    </w:p>
    <w:p w14:paraId="09ABF280" w14:textId="77777777" w:rsidR="00027B8B" w:rsidRDefault="00027B8B" w:rsidP="00027B8B">
      <w:pPr>
        <w:numPr>
          <w:ilvl w:val="0"/>
          <w:numId w:val="20"/>
        </w:numPr>
        <w:spacing w:after="45" w:line="240" w:lineRule="auto"/>
        <w:rPr>
          <w:rFonts w:eastAsia="Times New Roman" w:cstheme="minorHAnsi"/>
          <w:color w:val="000000"/>
          <w:lang w:eastAsia="fr-FR"/>
        </w:rPr>
      </w:pPr>
      <w:r w:rsidRPr="00027B8B">
        <w:rPr>
          <w:b/>
          <w:color w:val="2F5496" w:themeColor="accent1" w:themeShade="BF"/>
        </w:rPr>
        <w:t>En libre-service </w:t>
      </w:r>
      <w:r>
        <w:t xml:space="preserve">: </w:t>
      </w:r>
      <w:r w:rsidRPr="00027B8B">
        <w:rPr>
          <w:rFonts w:cstheme="minorHAnsi"/>
          <w:b/>
          <w:lang w:eastAsia="fr-FR"/>
        </w:rPr>
        <w:t xml:space="preserve"> </w:t>
      </w:r>
      <w:r w:rsidRPr="00027B8B">
        <w:rPr>
          <w:rFonts w:cstheme="minorHAnsi"/>
          <w:lang w:eastAsia="fr-FR"/>
        </w:rPr>
        <w:t xml:space="preserve">Les ateliers, activités proposées sur place, grands jeux, </w:t>
      </w:r>
      <w:r w:rsidRPr="00EE3B90">
        <w:t>Baby-Foot, Jeux vidéo Jeux de société, Ping-pong, Espace détente, Billard</w:t>
      </w:r>
      <w:r w:rsidRPr="00027B8B">
        <w:rPr>
          <w:rFonts w:eastAsia="Times New Roman" w:cstheme="minorHAnsi"/>
          <w:color w:val="000000"/>
          <w:lang w:eastAsia="fr-FR"/>
        </w:rPr>
        <w:t>.</w:t>
      </w:r>
    </w:p>
    <w:p w14:paraId="2482DDF6" w14:textId="77777777" w:rsidR="00027B8B" w:rsidRDefault="00027B8B" w:rsidP="00027B8B">
      <w:pPr>
        <w:spacing w:after="45" w:line="240" w:lineRule="auto"/>
        <w:rPr>
          <w:rFonts w:eastAsia="Times New Roman" w:cstheme="minorHAnsi"/>
          <w:color w:val="000000"/>
          <w:lang w:eastAsia="fr-FR"/>
        </w:rPr>
      </w:pPr>
    </w:p>
    <w:p w14:paraId="4B89E874" w14:textId="77777777" w:rsidR="00027B8B" w:rsidRDefault="00027B8B" w:rsidP="00027B8B">
      <w:pPr>
        <w:spacing w:after="45" w:line="240" w:lineRule="auto"/>
        <w:rPr>
          <w:rFonts w:eastAsia="Times New Roman" w:cstheme="minorHAnsi"/>
          <w:color w:val="000000"/>
          <w:lang w:eastAsia="fr-FR"/>
        </w:rPr>
      </w:pPr>
      <w:r w:rsidRPr="00027B8B">
        <w:rPr>
          <w:rFonts w:cstheme="minorHAnsi"/>
          <w:b/>
        </w:rPr>
        <w:t>Des activités socioculturelles et sportives sont proposées tout au long de l'année dans le but de développer les connaissances ainsi que les capacités d'organisation et d'initiative des participants.</w:t>
      </w:r>
    </w:p>
    <w:p w14:paraId="04A78BED" w14:textId="77777777" w:rsidR="00027B8B" w:rsidRDefault="00027B8B" w:rsidP="00027B8B">
      <w:pPr>
        <w:spacing w:after="45" w:line="240" w:lineRule="auto"/>
        <w:rPr>
          <w:rFonts w:eastAsia="Times New Roman" w:cstheme="minorHAnsi"/>
          <w:color w:val="000000"/>
          <w:lang w:eastAsia="fr-FR"/>
        </w:rPr>
      </w:pPr>
    </w:p>
    <w:p w14:paraId="2AAFB826" w14:textId="77777777" w:rsidR="002936E8" w:rsidRDefault="002936E8" w:rsidP="00027B8B">
      <w:pPr>
        <w:spacing w:after="45" w:line="240" w:lineRule="auto"/>
        <w:rPr>
          <w:rFonts w:eastAsia="Times New Roman" w:cstheme="minorHAnsi"/>
          <w:color w:val="000000"/>
          <w:lang w:eastAsia="fr-FR"/>
        </w:rPr>
      </w:pPr>
    </w:p>
    <w:p w14:paraId="3238545C" w14:textId="77777777" w:rsidR="002936E8" w:rsidRPr="00133481" w:rsidRDefault="00133481" w:rsidP="00133481">
      <w:pPr>
        <w:shd w:val="clear" w:color="auto" w:fill="FFFFFF"/>
        <w:spacing w:after="0" w:line="240" w:lineRule="auto"/>
        <w:rPr>
          <w:rFonts w:eastAsia="Times New Roman" w:cstheme="minorHAnsi"/>
          <w:b/>
          <w:bCs/>
          <w:color w:val="002060"/>
          <w:lang w:eastAsia="fr-FR"/>
        </w:rPr>
      </w:pPr>
      <w:r w:rsidRPr="00133481">
        <w:rPr>
          <w:rFonts w:eastAsia="Times New Roman" w:cstheme="minorHAnsi"/>
          <w:b/>
          <w:bCs/>
          <w:color w:val="002060"/>
          <w:lang w:eastAsia="fr-FR"/>
        </w:rPr>
        <w:t>Programmes d’activité à consulter sur :</w:t>
      </w:r>
    </w:p>
    <w:p w14:paraId="36091CFF" w14:textId="77777777" w:rsidR="00133481" w:rsidRDefault="00133481" w:rsidP="00027B8B">
      <w:pPr>
        <w:spacing w:after="45" w:line="240" w:lineRule="auto"/>
        <w:rPr>
          <w:rFonts w:eastAsia="Times New Roman" w:cstheme="minorHAnsi"/>
          <w:color w:val="000000"/>
          <w:lang w:eastAsia="fr-FR"/>
        </w:rPr>
      </w:pPr>
      <w:hyperlink r:id="rId14" w:history="1">
        <w:r w:rsidRPr="00CF7D1A">
          <w:rPr>
            <w:rStyle w:val="Lienhypertexte"/>
            <w:rFonts w:eastAsia="Times New Roman" w:cstheme="minorHAnsi"/>
            <w:lang w:eastAsia="fr-FR"/>
          </w:rPr>
          <w:t>https://elancourt.ifac.asso.fr/</w:t>
        </w:r>
      </w:hyperlink>
      <w:r>
        <w:rPr>
          <w:rFonts w:eastAsia="Times New Roman" w:cstheme="minorHAnsi"/>
          <w:color w:val="000000"/>
          <w:lang w:eastAsia="fr-FR"/>
        </w:rPr>
        <w:t xml:space="preserve"> </w:t>
      </w:r>
    </w:p>
    <w:p w14:paraId="16AA38BB" w14:textId="77777777" w:rsidR="00133481" w:rsidRDefault="00133481" w:rsidP="00027B8B">
      <w:pPr>
        <w:spacing w:after="45" w:line="240" w:lineRule="auto"/>
        <w:rPr>
          <w:rFonts w:eastAsia="Times New Roman" w:cstheme="minorHAnsi"/>
          <w:color w:val="000000"/>
          <w:lang w:eastAsia="fr-FR"/>
        </w:rPr>
      </w:pPr>
    </w:p>
    <w:p w14:paraId="1B4F2C76" w14:textId="77777777" w:rsidR="00A15486" w:rsidRDefault="00A15486" w:rsidP="00027B8B">
      <w:pPr>
        <w:spacing w:after="45" w:line="240" w:lineRule="auto"/>
        <w:rPr>
          <w:rFonts w:eastAsia="Times New Roman" w:cstheme="minorHAnsi"/>
          <w:color w:val="000000"/>
          <w:lang w:eastAsia="fr-FR"/>
        </w:rPr>
      </w:pPr>
    </w:p>
    <w:p w14:paraId="47696C21" w14:textId="77777777" w:rsidR="00A15486" w:rsidRDefault="00A15486" w:rsidP="00027B8B">
      <w:pPr>
        <w:spacing w:after="45" w:line="240" w:lineRule="auto"/>
        <w:rPr>
          <w:rFonts w:eastAsia="Times New Roman" w:cstheme="minorHAnsi"/>
          <w:color w:val="000000"/>
          <w:lang w:eastAsia="fr-FR"/>
        </w:rPr>
      </w:pPr>
    </w:p>
    <w:p w14:paraId="32660FD9" w14:textId="77777777" w:rsidR="00E811EE" w:rsidRDefault="00E811EE" w:rsidP="00027B8B">
      <w:pPr>
        <w:spacing w:after="45" w:line="240" w:lineRule="auto"/>
        <w:rPr>
          <w:rFonts w:eastAsia="Times New Roman" w:cstheme="minorHAnsi"/>
          <w:color w:val="000000"/>
          <w:lang w:eastAsia="fr-FR"/>
        </w:rPr>
      </w:pPr>
    </w:p>
    <w:p w14:paraId="107AB3DA" w14:textId="77777777" w:rsidR="004635C1" w:rsidRDefault="004635C1" w:rsidP="00027B8B">
      <w:pPr>
        <w:spacing w:after="45" w:line="240" w:lineRule="auto"/>
        <w:rPr>
          <w:rFonts w:eastAsia="Times New Roman" w:cstheme="minorHAnsi"/>
          <w:color w:val="000000"/>
          <w:lang w:eastAsia="fr-FR"/>
        </w:rPr>
      </w:pPr>
    </w:p>
    <w:p w14:paraId="4E5278A1" w14:textId="77777777" w:rsidR="00674982" w:rsidRPr="00F84CEC" w:rsidRDefault="00674982" w:rsidP="00674982">
      <w:pPr>
        <w:spacing w:after="45" w:line="240" w:lineRule="auto"/>
        <w:rPr>
          <w:rFonts w:eastAsia="Times New Roman" w:cstheme="minorHAnsi"/>
          <w:color w:val="000000"/>
          <w:lang w:eastAsia="fr-FR"/>
        </w:rPr>
      </w:pPr>
    </w:p>
    <w:p w14:paraId="4CEA8870" w14:textId="77777777" w:rsidR="00674982" w:rsidRPr="004F19E0" w:rsidRDefault="00674982" w:rsidP="00674982">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w:t>
      </w:r>
      <w:r w:rsidR="00027B8B">
        <w:rPr>
          <w:rFonts w:ascii="Helvetica Neue" w:hAnsi="Helvetica Neue"/>
          <w:b/>
          <w:i/>
          <w:color w:val="FFFFFF" w:themeColor="background1"/>
          <w:spacing w:val="20"/>
          <w:sz w:val="20"/>
          <w:szCs w:val="20"/>
        </w:rPr>
        <w:t>5</w:t>
      </w:r>
      <w:r w:rsidRPr="004F19E0">
        <w:rPr>
          <w:rFonts w:ascii="Helvetica Neue" w:hAnsi="Helvetica Neue"/>
          <w:b/>
          <w:i/>
          <w:color w:val="FFFFFF" w:themeColor="background1"/>
          <w:spacing w:val="20"/>
          <w:sz w:val="20"/>
          <w:szCs w:val="20"/>
        </w:rPr>
        <w:t> </w:t>
      </w:r>
      <w:r w:rsidRPr="002B5941">
        <w:rPr>
          <w:rFonts w:ascii="Helvetica Neue" w:hAnsi="Helvetica Neue"/>
          <w:b/>
          <w:color w:val="FFFFFF" w:themeColor="background1"/>
          <w:spacing w:val="20"/>
          <w:sz w:val="20"/>
          <w:szCs w:val="20"/>
        </w:rPr>
        <w:t xml:space="preserve">: </w:t>
      </w:r>
      <w:r w:rsidR="00E811EE" w:rsidRPr="002B5941">
        <w:rPr>
          <w:rFonts w:ascii="Helvetica Neue" w:hAnsi="Helvetica Neue"/>
          <w:b/>
          <w:color w:val="FFFFFF" w:themeColor="background1"/>
          <w:spacing w:val="20"/>
          <w:sz w:val="20"/>
          <w:szCs w:val="20"/>
        </w:rPr>
        <w:t>Les modalités d’inscription</w:t>
      </w:r>
      <w:r w:rsidR="00E811EE">
        <w:rPr>
          <w:rFonts w:ascii="Helvetica Neue" w:hAnsi="Helvetica Neue"/>
          <w:b/>
          <w:i/>
          <w:color w:val="FFFFFF" w:themeColor="background1"/>
          <w:spacing w:val="20"/>
          <w:sz w:val="20"/>
          <w:szCs w:val="20"/>
        </w:rPr>
        <w:t xml:space="preserve"> </w:t>
      </w:r>
      <w:r w:rsidRPr="004F19E0">
        <w:rPr>
          <w:rFonts w:ascii="Helvetica Neue" w:hAnsi="Helvetica Neue"/>
          <w:b/>
          <w:i/>
          <w:color w:val="FFFFFF" w:themeColor="background1"/>
          <w:spacing w:val="20"/>
          <w:sz w:val="20"/>
          <w:szCs w:val="20"/>
        </w:rPr>
        <w:t xml:space="preserve"> </w:t>
      </w:r>
      <w:r>
        <w:rPr>
          <w:rFonts w:ascii="Helvetica Neue" w:hAnsi="Helvetica Neue"/>
          <w:b/>
          <w:i/>
          <w:color w:val="FFFFFF" w:themeColor="background1"/>
          <w:spacing w:val="20"/>
          <w:sz w:val="20"/>
          <w:szCs w:val="20"/>
        </w:rPr>
        <w:t xml:space="preserve"> </w:t>
      </w:r>
    </w:p>
    <w:p w14:paraId="5C810342" w14:textId="77777777" w:rsidR="00B204CB" w:rsidRPr="00B204CB" w:rsidRDefault="00B204CB" w:rsidP="00B204CB">
      <w:pPr>
        <w:spacing w:after="0" w:line="240" w:lineRule="auto"/>
        <w:rPr>
          <w:rFonts w:eastAsia="Times New Roman" w:cstheme="minorHAnsi"/>
          <w:b/>
          <w:sz w:val="24"/>
          <w:szCs w:val="24"/>
          <w:lang w:eastAsia="fr-FR"/>
        </w:rPr>
      </w:pPr>
    </w:p>
    <w:p w14:paraId="5C66DB42" w14:textId="77777777" w:rsidR="00B204CB" w:rsidRPr="004635C1" w:rsidRDefault="00B204CB" w:rsidP="00B204CB">
      <w:pPr>
        <w:spacing w:after="0" w:line="240" w:lineRule="auto"/>
        <w:jc w:val="both"/>
        <w:rPr>
          <w:rFonts w:eastAsia="Times New Roman" w:cstheme="minorHAnsi"/>
          <w:lang w:eastAsia="fr-FR"/>
        </w:rPr>
      </w:pPr>
      <w:r w:rsidRPr="004635C1">
        <w:rPr>
          <w:rFonts w:eastAsia="Times New Roman" w:cstheme="minorHAnsi"/>
          <w:lang w:eastAsia="fr-FR"/>
        </w:rPr>
        <w:t xml:space="preserve">Les jeunes accueillis au sein de la structure mais aussi des autres structures jeunesse (le Jack, le SIJ) doivent procéder à une inscription au Service Jeunesse. Cette inscription est matérialisée par la délivrance d’une carte. </w:t>
      </w:r>
    </w:p>
    <w:p w14:paraId="70F65C79" w14:textId="77777777" w:rsidR="00EE3B90" w:rsidRPr="004635C1" w:rsidRDefault="00EE3B90" w:rsidP="00EE3B90">
      <w:pPr>
        <w:rPr>
          <w:rFonts w:cstheme="minorHAnsi"/>
          <w:lang w:eastAsia="fr-FR"/>
        </w:rPr>
      </w:pPr>
    </w:p>
    <w:p w14:paraId="36468492" w14:textId="77777777" w:rsidR="00B204CB" w:rsidRPr="004635C1" w:rsidRDefault="00B204CB" w:rsidP="00B204CB">
      <w:pPr>
        <w:spacing w:after="0" w:line="240" w:lineRule="auto"/>
        <w:jc w:val="both"/>
        <w:rPr>
          <w:rFonts w:eastAsia="Times New Roman" w:cstheme="minorHAnsi"/>
          <w:lang w:eastAsia="fr-FR"/>
        </w:rPr>
      </w:pPr>
      <w:r w:rsidRPr="004635C1">
        <w:rPr>
          <w:rFonts w:eastAsia="Times New Roman" w:cstheme="minorHAnsi"/>
          <w:lang w:eastAsia="fr-FR"/>
        </w:rPr>
        <w:t xml:space="preserve">Pour fréquenter la structure, il est nécessaire que les parents constituent le dossier d’inscription. Cette inscription est matérialisée par la délivrance d’une carte (Carte </w:t>
      </w:r>
      <w:proofErr w:type="spellStart"/>
      <w:r w:rsidRPr="004635C1">
        <w:rPr>
          <w:rFonts w:eastAsia="Times New Roman" w:cstheme="minorHAnsi"/>
          <w:lang w:eastAsia="fr-FR"/>
        </w:rPr>
        <w:t>Pass</w:t>
      </w:r>
      <w:proofErr w:type="spellEnd"/>
      <w:r w:rsidRPr="004635C1">
        <w:rPr>
          <w:rFonts w:eastAsia="Times New Roman" w:cstheme="minorHAnsi"/>
          <w:lang w:eastAsia="fr-FR"/>
        </w:rPr>
        <w:t>)</w:t>
      </w:r>
    </w:p>
    <w:p w14:paraId="4A589D32" w14:textId="77777777" w:rsidR="00B204CB" w:rsidRPr="004635C1" w:rsidRDefault="00B204CB" w:rsidP="00B204CB">
      <w:pPr>
        <w:spacing w:after="0" w:line="240" w:lineRule="auto"/>
        <w:jc w:val="both"/>
        <w:rPr>
          <w:rFonts w:eastAsia="Times New Roman" w:cstheme="minorHAnsi"/>
          <w:lang w:eastAsia="fr-FR"/>
        </w:rPr>
      </w:pPr>
    </w:p>
    <w:p w14:paraId="44935DEE" w14:textId="77777777" w:rsidR="00D5452B" w:rsidRDefault="00B204CB" w:rsidP="00923C6D">
      <w:pPr>
        <w:numPr>
          <w:ilvl w:val="0"/>
          <w:numId w:val="4"/>
        </w:numPr>
        <w:spacing w:after="120" w:line="240" w:lineRule="auto"/>
        <w:ind w:left="425" w:hanging="357"/>
        <w:rPr>
          <w:rFonts w:eastAsia="Times New Roman" w:cstheme="minorHAnsi"/>
          <w:lang w:eastAsia="fr-FR"/>
        </w:rPr>
      </w:pPr>
      <w:r w:rsidRPr="00D5452B">
        <w:rPr>
          <w:rFonts w:eastAsia="Times New Roman" w:cstheme="minorHAnsi"/>
          <w:b/>
          <w:lang w:eastAsia="fr-FR"/>
        </w:rPr>
        <w:t xml:space="preserve">La carte </w:t>
      </w:r>
      <w:proofErr w:type="spellStart"/>
      <w:r w:rsidRPr="00D5452B">
        <w:rPr>
          <w:rFonts w:eastAsia="Times New Roman" w:cstheme="minorHAnsi"/>
          <w:b/>
          <w:lang w:eastAsia="fr-FR"/>
        </w:rPr>
        <w:t>Pass</w:t>
      </w:r>
      <w:proofErr w:type="spellEnd"/>
      <w:r w:rsidRPr="00D5452B">
        <w:rPr>
          <w:rFonts w:eastAsia="Times New Roman" w:cstheme="minorHAnsi"/>
          <w:b/>
          <w:lang w:eastAsia="fr-FR"/>
        </w:rPr>
        <w:t xml:space="preserve"> Elan-Jeunesse</w:t>
      </w:r>
      <w:r w:rsidRPr="004635C1">
        <w:rPr>
          <w:rFonts w:eastAsia="Times New Roman" w:cstheme="minorHAnsi"/>
          <w:lang w:eastAsia="fr-FR"/>
        </w:rPr>
        <w:t xml:space="preserve"> est obligatoire pour accéder aux activités du Service Jeunesse. </w:t>
      </w:r>
    </w:p>
    <w:p w14:paraId="64875A56" w14:textId="77777777" w:rsidR="00D5452B" w:rsidRPr="004635C1" w:rsidRDefault="00B204CB" w:rsidP="00A15486">
      <w:pPr>
        <w:spacing w:after="120" w:line="240" w:lineRule="auto"/>
        <w:ind w:left="425"/>
        <w:rPr>
          <w:rFonts w:eastAsia="Times New Roman" w:cstheme="minorHAnsi"/>
          <w:lang w:eastAsia="fr-FR"/>
        </w:rPr>
      </w:pPr>
      <w:r w:rsidRPr="004635C1">
        <w:rPr>
          <w:rFonts w:eastAsia="Times New Roman" w:cstheme="minorHAnsi"/>
          <w:lang w:eastAsia="fr-FR"/>
        </w:rPr>
        <w:t>Elle permet aux jeunes Elancourtois(ses) âgés (</w:t>
      </w:r>
      <w:proofErr w:type="spellStart"/>
      <w:r w:rsidRPr="004635C1">
        <w:rPr>
          <w:rFonts w:eastAsia="Times New Roman" w:cstheme="minorHAnsi"/>
          <w:lang w:eastAsia="fr-FR"/>
        </w:rPr>
        <w:t>ées</w:t>
      </w:r>
      <w:proofErr w:type="spellEnd"/>
      <w:r w:rsidRPr="004635C1">
        <w:rPr>
          <w:rFonts w:eastAsia="Times New Roman" w:cstheme="minorHAnsi"/>
          <w:lang w:eastAsia="fr-FR"/>
        </w:rPr>
        <w:t xml:space="preserve">) de 11 à 25 ans de bénéficier de nombreuses réductions auprès de plus de 40 commerçants d’Elancourt. Le </w:t>
      </w:r>
      <w:proofErr w:type="spellStart"/>
      <w:r w:rsidRPr="004635C1">
        <w:rPr>
          <w:rFonts w:eastAsia="Times New Roman" w:cstheme="minorHAnsi"/>
          <w:lang w:eastAsia="fr-FR"/>
        </w:rPr>
        <w:t>Pass</w:t>
      </w:r>
      <w:proofErr w:type="spellEnd"/>
      <w:r w:rsidRPr="004635C1">
        <w:rPr>
          <w:rFonts w:eastAsia="Times New Roman" w:cstheme="minorHAnsi"/>
          <w:lang w:eastAsia="fr-FR"/>
        </w:rPr>
        <w:t xml:space="preserve"> Elan-Jeunesse ouvre l’accès au Jack, et aux structures d’animation pour les jeunes. Elle est gratuite et valable jusqu’au 31 décembre de l’année en cours et renouvelable chaque année.</w:t>
      </w:r>
    </w:p>
    <w:p w14:paraId="37A17E25" w14:textId="77777777" w:rsidR="00EE3B90" w:rsidRPr="004635C1" w:rsidRDefault="00EE3B90" w:rsidP="00EE3B90">
      <w:pPr>
        <w:spacing w:after="120" w:line="240" w:lineRule="auto"/>
        <w:ind w:left="425"/>
        <w:jc w:val="both"/>
        <w:rPr>
          <w:rFonts w:eastAsia="Times New Roman" w:cstheme="minorHAnsi"/>
          <w:b/>
          <w:lang w:eastAsia="fr-FR"/>
        </w:rPr>
      </w:pPr>
      <w:r w:rsidRPr="004635C1">
        <w:rPr>
          <w:rFonts w:cstheme="minorHAnsi"/>
          <w:b/>
        </w:rPr>
        <w:t xml:space="preserve">Toute inscription à l’Accueil Jeunes implique une participation dans la vie de la structure et ne constitue pas simplement un « droit d'accès » aux activités et à l'accueil proposé. </w:t>
      </w:r>
    </w:p>
    <w:p w14:paraId="4971104E" w14:textId="77777777" w:rsidR="0099592D" w:rsidRPr="00EE3B90" w:rsidRDefault="0099592D" w:rsidP="0099592D">
      <w:pPr>
        <w:spacing w:after="120" w:line="240" w:lineRule="auto"/>
        <w:jc w:val="both"/>
        <w:rPr>
          <w:rFonts w:eastAsia="Times New Roman" w:cstheme="minorHAnsi"/>
          <w:b/>
          <w:lang w:eastAsia="fr-FR"/>
        </w:rPr>
      </w:pPr>
    </w:p>
    <w:p w14:paraId="118B6963" w14:textId="77777777" w:rsidR="00943BF7" w:rsidRPr="00784C6C" w:rsidRDefault="0099592D" w:rsidP="00784C6C">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5 : </w:t>
      </w:r>
      <w:r w:rsidRPr="0099592D">
        <w:rPr>
          <w:rFonts w:cstheme="minorHAnsi"/>
          <w:b/>
          <w:bCs/>
          <w:color w:val="FFFFFF" w:themeColor="background1"/>
        </w:rPr>
        <w:t>A</w:t>
      </w:r>
      <w:r w:rsidR="00027B8B">
        <w:rPr>
          <w:rFonts w:cstheme="minorHAnsi"/>
          <w:b/>
          <w:bCs/>
          <w:color w:val="FFFFFF" w:themeColor="background1"/>
        </w:rPr>
        <w:t xml:space="preserve">bsences et retards </w:t>
      </w:r>
    </w:p>
    <w:p w14:paraId="2C56C7C5" w14:textId="77777777" w:rsidR="00027B8B" w:rsidRPr="00D713E0" w:rsidRDefault="00027B8B" w:rsidP="00027B8B">
      <w:pPr>
        <w:pStyle w:val="NormalWeb"/>
        <w:numPr>
          <w:ilvl w:val="0"/>
          <w:numId w:val="4"/>
        </w:numPr>
        <w:spacing w:before="0" w:beforeAutospacing="0" w:after="0" w:afterAutospacing="0"/>
        <w:ind w:left="360"/>
        <w:rPr>
          <w:rFonts w:asciiTheme="minorHAnsi" w:hAnsiTheme="minorHAnsi" w:cstheme="minorHAnsi"/>
        </w:rPr>
      </w:pPr>
      <w:r w:rsidRPr="00B07723">
        <w:rPr>
          <w:rFonts w:asciiTheme="minorHAnsi" w:hAnsiTheme="minorHAnsi" w:cstheme="minorHAnsi"/>
          <w:bCs/>
          <w:color w:val="111111"/>
        </w:rPr>
        <w:t>En cas d’absence ou de retard, merci de prévenir la structure à l’avance</w:t>
      </w:r>
      <w:r>
        <w:rPr>
          <w:rFonts w:asciiTheme="minorHAnsi" w:hAnsiTheme="minorHAnsi" w:cstheme="minorHAnsi"/>
        </w:rPr>
        <w:t>.</w:t>
      </w:r>
    </w:p>
    <w:p w14:paraId="183A8B03" w14:textId="77777777" w:rsidR="00027B8B" w:rsidRPr="00B07723" w:rsidRDefault="00027B8B" w:rsidP="00027B8B">
      <w:pPr>
        <w:pStyle w:val="NormalWeb"/>
        <w:spacing w:before="0" w:beforeAutospacing="0" w:after="0" w:afterAutospacing="0"/>
        <w:ind w:left="-885" w:hanging="195"/>
        <w:rPr>
          <w:rStyle w:val="apple-tab-span"/>
          <w:rFonts w:asciiTheme="minorHAnsi" w:hAnsiTheme="minorHAnsi" w:cstheme="minorHAnsi"/>
          <w:bCs/>
        </w:rPr>
      </w:pPr>
    </w:p>
    <w:p w14:paraId="18F3BFA5" w14:textId="77777777" w:rsidR="00027B8B" w:rsidRPr="00B07723" w:rsidRDefault="00027B8B" w:rsidP="00027B8B">
      <w:pPr>
        <w:pStyle w:val="NormalWeb"/>
        <w:numPr>
          <w:ilvl w:val="0"/>
          <w:numId w:val="4"/>
        </w:numPr>
        <w:spacing w:before="0" w:beforeAutospacing="0" w:after="0" w:afterAutospacing="0"/>
        <w:ind w:left="360"/>
        <w:rPr>
          <w:rFonts w:asciiTheme="minorHAnsi" w:hAnsiTheme="minorHAnsi" w:cstheme="minorHAnsi"/>
        </w:rPr>
      </w:pPr>
      <w:r w:rsidRPr="00B07723">
        <w:rPr>
          <w:rFonts w:asciiTheme="minorHAnsi" w:hAnsiTheme="minorHAnsi" w:cstheme="minorHAnsi"/>
          <w:bCs/>
          <w:color w:val="111111"/>
        </w:rPr>
        <w:t>Un jeune qui manque de manière répétée aux activités sans justification pourrait voir son inscription</w:t>
      </w:r>
      <w:r w:rsidRPr="00B07723">
        <w:rPr>
          <w:rFonts w:asciiTheme="minorHAnsi" w:hAnsiTheme="minorHAnsi" w:cstheme="minorHAnsi"/>
          <w:b/>
          <w:bCs/>
          <w:color w:val="111111"/>
        </w:rPr>
        <w:t xml:space="preserve"> suspendue</w:t>
      </w:r>
      <w:r w:rsidRPr="00B07723">
        <w:rPr>
          <w:rFonts w:asciiTheme="minorHAnsi" w:hAnsiTheme="minorHAnsi" w:cstheme="minorHAnsi"/>
          <w:bCs/>
          <w:color w:val="111111"/>
        </w:rPr>
        <w:t xml:space="preserve"> temporairement.</w:t>
      </w:r>
    </w:p>
    <w:p w14:paraId="5A0BD057" w14:textId="77777777" w:rsidR="00943BF7" w:rsidRPr="00943BF7" w:rsidRDefault="00943BF7" w:rsidP="00943BF7">
      <w:pPr>
        <w:pStyle w:val="NormalWeb"/>
        <w:spacing w:before="0" w:beforeAutospacing="0" w:after="0" w:afterAutospacing="0"/>
        <w:ind w:left="195" w:hanging="195"/>
        <w:rPr>
          <w:rStyle w:val="apple-tab-span"/>
          <w:rFonts w:asciiTheme="minorHAnsi" w:hAnsiTheme="minorHAnsi" w:cstheme="minorHAnsi"/>
          <w:bCs/>
        </w:rPr>
      </w:pPr>
    </w:p>
    <w:p w14:paraId="12448AAD" w14:textId="77777777" w:rsidR="00674982" w:rsidRPr="00EE3B90" w:rsidRDefault="00674982" w:rsidP="00EE3B90">
      <w:pPr>
        <w:spacing w:after="120" w:line="240" w:lineRule="auto"/>
        <w:jc w:val="both"/>
        <w:rPr>
          <w:rFonts w:eastAsia="Times New Roman" w:cstheme="minorHAnsi"/>
          <w:b/>
          <w:lang w:eastAsia="fr-FR"/>
        </w:rPr>
      </w:pPr>
    </w:p>
    <w:p w14:paraId="6A88C5FE" w14:textId="77777777" w:rsidR="00EE3B90" w:rsidRPr="0092236E" w:rsidRDefault="00674982"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w:t>
      </w:r>
      <w:r w:rsidR="00784C6C">
        <w:rPr>
          <w:rFonts w:ascii="Helvetica Neue" w:hAnsi="Helvetica Neue"/>
          <w:b/>
          <w:i/>
          <w:color w:val="FFFFFF" w:themeColor="background1"/>
          <w:spacing w:val="20"/>
          <w:sz w:val="20"/>
          <w:szCs w:val="20"/>
        </w:rPr>
        <w:t xml:space="preserve">6 </w:t>
      </w:r>
      <w:r w:rsidRPr="002B5941">
        <w:rPr>
          <w:rFonts w:ascii="Helvetica Neue" w:hAnsi="Helvetica Neue"/>
          <w:b/>
          <w:color w:val="FFFFFF" w:themeColor="background1"/>
          <w:spacing w:val="20"/>
          <w:sz w:val="20"/>
          <w:szCs w:val="20"/>
        </w:rPr>
        <w:t xml:space="preserve">: </w:t>
      </w:r>
      <w:r w:rsidR="00027B8B" w:rsidRPr="002B5941">
        <w:rPr>
          <w:rFonts w:ascii="Helvetica Neue" w:hAnsi="Helvetica Neue"/>
          <w:b/>
          <w:color w:val="FFFFFF" w:themeColor="background1"/>
          <w:spacing w:val="20"/>
          <w:sz w:val="20"/>
          <w:szCs w:val="20"/>
        </w:rPr>
        <w:t>Le respect de l’environnement</w:t>
      </w:r>
      <w:r w:rsidR="00027B8B">
        <w:rPr>
          <w:rFonts w:ascii="Helvetica Neue" w:hAnsi="Helvetica Neue"/>
          <w:b/>
          <w:i/>
          <w:color w:val="FFFFFF" w:themeColor="background1"/>
          <w:spacing w:val="20"/>
          <w:sz w:val="20"/>
          <w:szCs w:val="20"/>
        </w:rPr>
        <w:t xml:space="preserve"> </w:t>
      </w:r>
    </w:p>
    <w:p w14:paraId="1C20957D" w14:textId="77777777" w:rsidR="00B13741" w:rsidRDefault="00B13741" w:rsidP="00B13741">
      <w:pPr>
        <w:pStyle w:val="NormalWeb"/>
        <w:numPr>
          <w:ilvl w:val="0"/>
          <w:numId w:val="20"/>
        </w:numPr>
        <w:spacing w:before="0" w:beforeAutospacing="0" w:after="0" w:afterAutospacing="0"/>
        <w:rPr>
          <w:rFonts w:asciiTheme="minorHAnsi" w:hAnsiTheme="minorHAnsi" w:cstheme="minorHAnsi"/>
        </w:rPr>
      </w:pPr>
      <w:r>
        <w:rPr>
          <w:rFonts w:asciiTheme="minorHAnsi" w:hAnsiTheme="minorHAnsi" w:cstheme="minorHAnsi"/>
        </w:rPr>
        <w:t>Trions nos déchets : Utilise les poubelles de tri : papier, plastique, verre, déchets organiques.</w:t>
      </w:r>
    </w:p>
    <w:p w14:paraId="2913ABB0" w14:textId="77777777" w:rsidR="00B13741" w:rsidRDefault="00B13741" w:rsidP="00B13741">
      <w:pPr>
        <w:pStyle w:val="NormalWeb"/>
        <w:numPr>
          <w:ilvl w:val="0"/>
          <w:numId w:val="20"/>
        </w:numPr>
        <w:spacing w:before="0" w:beforeAutospacing="0" w:after="0" w:afterAutospacing="0"/>
        <w:rPr>
          <w:rFonts w:asciiTheme="minorHAnsi" w:hAnsiTheme="minorHAnsi" w:cstheme="minorHAnsi"/>
        </w:rPr>
      </w:pPr>
      <w:r>
        <w:rPr>
          <w:rFonts w:asciiTheme="minorHAnsi" w:hAnsiTheme="minorHAnsi" w:cstheme="minorHAnsi"/>
        </w:rPr>
        <w:t>Economisons l’eau : Ferme bien les robinets après usage. Signale tout gaspillage d’eau même un simple robinet qui fuit.</w:t>
      </w:r>
    </w:p>
    <w:p w14:paraId="72AE3927" w14:textId="77777777" w:rsidR="00B13741" w:rsidRDefault="00B13741" w:rsidP="00B13741">
      <w:pPr>
        <w:pStyle w:val="NormalWeb"/>
        <w:spacing w:before="0" w:beforeAutospacing="0" w:after="0" w:afterAutospacing="0"/>
        <w:ind w:left="360"/>
        <w:rPr>
          <w:rFonts w:asciiTheme="minorHAnsi" w:hAnsiTheme="minorHAnsi" w:cstheme="minorHAnsi"/>
        </w:rPr>
      </w:pPr>
    </w:p>
    <w:p w14:paraId="20D3928B" w14:textId="77777777" w:rsidR="00B13741" w:rsidRPr="00B13741" w:rsidRDefault="00B13741" w:rsidP="00B13741">
      <w:pPr>
        <w:pStyle w:val="NormalWeb"/>
        <w:numPr>
          <w:ilvl w:val="0"/>
          <w:numId w:val="20"/>
        </w:numPr>
        <w:spacing w:before="0" w:beforeAutospacing="0" w:after="0" w:afterAutospacing="0"/>
        <w:rPr>
          <w:rFonts w:asciiTheme="minorHAnsi" w:hAnsiTheme="minorHAnsi" w:cstheme="minorHAnsi"/>
        </w:rPr>
      </w:pPr>
      <w:r>
        <w:rPr>
          <w:rFonts w:asciiTheme="minorHAnsi" w:hAnsiTheme="minorHAnsi" w:cstheme="minorHAnsi"/>
        </w:rPr>
        <w:t xml:space="preserve">Réduisons nos consommations d’énergie : éteins les lumières lorsque tu quittes une pièce </w:t>
      </w:r>
    </w:p>
    <w:p w14:paraId="6FA99E42" w14:textId="77777777" w:rsidR="00B13741" w:rsidRDefault="00B13741" w:rsidP="00B13741">
      <w:pPr>
        <w:pStyle w:val="NormalWeb"/>
        <w:numPr>
          <w:ilvl w:val="0"/>
          <w:numId w:val="20"/>
        </w:numPr>
        <w:spacing w:before="0" w:beforeAutospacing="0" w:after="0" w:afterAutospacing="0"/>
        <w:rPr>
          <w:rFonts w:asciiTheme="minorHAnsi" w:hAnsiTheme="minorHAnsi" w:cstheme="minorHAnsi"/>
        </w:rPr>
      </w:pPr>
      <w:r>
        <w:rPr>
          <w:rFonts w:asciiTheme="minorHAnsi" w:hAnsiTheme="minorHAnsi" w:cstheme="minorHAnsi"/>
        </w:rPr>
        <w:t>Prendre soin des espaces verts : Ne laisse pas de déchets dans les parcs jardins.</w:t>
      </w:r>
    </w:p>
    <w:p w14:paraId="592939EB" w14:textId="77777777" w:rsidR="00027B8B" w:rsidRPr="00923C6D" w:rsidRDefault="00B13741" w:rsidP="00923C6D">
      <w:pPr>
        <w:pStyle w:val="NormalWeb"/>
        <w:numPr>
          <w:ilvl w:val="0"/>
          <w:numId w:val="20"/>
        </w:numPr>
        <w:spacing w:before="0" w:beforeAutospacing="0" w:after="0" w:afterAutospacing="0"/>
        <w:rPr>
          <w:rFonts w:asciiTheme="minorHAnsi" w:hAnsiTheme="minorHAnsi" w:cstheme="minorHAnsi"/>
        </w:rPr>
      </w:pPr>
      <w:r>
        <w:rPr>
          <w:rFonts w:asciiTheme="minorHAnsi" w:hAnsiTheme="minorHAnsi" w:cstheme="minorHAnsi"/>
        </w:rPr>
        <w:t>Respecte la faune et flore autour de nous : ne cueille pas les plantes ni ne dérange les animaux.</w:t>
      </w:r>
    </w:p>
    <w:p w14:paraId="1D9FD499" w14:textId="77777777" w:rsidR="00D5452B" w:rsidRPr="00A15486" w:rsidRDefault="00B13741" w:rsidP="00D5452B">
      <w:pPr>
        <w:pStyle w:val="NormalWeb"/>
        <w:numPr>
          <w:ilvl w:val="0"/>
          <w:numId w:val="20"/>
        </w:numPr>
        <w:spacing w:before="0" w:beforeAutospacing="0" w:after="0" w:afterAutospacing="0"/>
        <w:rPr>
          <w:rFonts w:asciiTheme="minorHAnsi" w:hAnsiTheme="minorHAnsi" w:cstheme="minorHAnsi"/>
          <w:bCs/>
          <w:color w:val="111111"/>
        </w:rPr>
      </w:pPr>
      <w:r w:rsidRPr="00B07723">
        <w:rPr>
          <w:rFonts w:asciiTheme="minorHAnsi" w:hAnsiTheme="minorHAnsi" w:cstheme="minorHAnsi"/>
          <w:bCs/>
          <w:color w:val="111111"/>
        </w:rPr>
        <w:t>Chaque jeune est invité à contribuer à la propreté des locaux</w:t>
      </w:r>
      <w:r w:rsidR="00923C6D">
        <w:rPr>
          <w:rFonts w:asciiTheme="minorHAnsi" w:hAnsiTheme="minorHAnsi" w:cstheme="minorHAnsi"/>
          <w:bCs/>
          <w:color w:val="111111"/>
        </w:rPr>
        <w:t>.</w:t>
      </w:r>
    </w:p>
    <w:p w14:paraId="17ABBE76" w14:textId="77777777" w:rsidR="00D5452B" w:rsidRDefault="00D5452B" w:rsidP="00D5452B">
      <w:pPr>
        <w:pStyle w:val="NormalWeb"/>
        <w:spacing w:before="0" w:beforeAutospacing="0" w:after="0" w:afterAutospacing="0"/>
        <w:rPr>
          <w:rFonts w:asciiTheme="minorHAnsi" w:hAnsiTheme="minorHAnsi" w:cstheme="minorHAnsi"/>
          <w:bCs/>
          <w:color w:val="111111"/>
        </w:rPr>
      </w:pPr>
    </w:p>
    <w:p w14:paraId="32B67648" w14:textId="77777777" w:rsidR="00B07723" w:rsidRDefault="00B07723" w:rsidP="00B07723">
      <w:pPr>
        <w:pStyle w:val="NormalWeb"/>
        <w:spacing w:before="0" w:beforeAutospacing="0" w:after="0" w:afterAutospacing="0"/>
        <w:rPr>
          <w:rFonts w:asciiTheme="minorHAnsi" w:hAnsiTheme="minorHAnsi" w:cstheme="minorBidi"/>
          <w:lang w:eastAsia="en-US"/>
        </w:rPr>
      </w:pPr>
    </w:p>
    <w:p w14:paraId="1CE47197" w14:textId="77777777" w:rsidR="00784C6C" w:rsidRPr="002B5941" w:rsidRDefault="00784C6C" w:rsidP="00784C6C">
      <w:pPr>
        <w:shd w:val="clear" w:color="auto" w:fill="2E74B5" w:themeFill="accent5" w:themeFillShade="BF"/>
        <w:spacing w:line="240" w:lineRule="exact"/>
        <w:rPr>
          <w:rFonts w:ascii="Helvetica Neue" w:hAnsi="Helvetica Neue"/>
          <w:b/>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w:t>
      </w:r>
      <w:r w:rsidR="00027B8B">
        <w:rPr>
          <w:rFonts w:ascii="Helvetica Neue" w:hAnsi="Helvetica Neue"/>
          <w:b/>
          <w:i/>
          <w:color w:val="FFFFFF" w:themeColor="background1"/>
          <w:spacing w:val="20"/>
          <w:sz w:val="20"/>
          <w:szCs w:val="20"/>
        </w:rPr>
        <w:t>7</w:t>
      </w:r>
      <w:r w:rsidRPr="004F19E0">
        <w:rPr>
          <w:rFonts w:ascii="Helvetica Neue" w:hAnsi="Helvetica Neue"/>
          <w:b/>
          <w:i/>
          <w:color w:val="FFFFFF" w:themeColor="background1"/>
          <w:spacing w:val="20"/>
          <w:sz w:val="20"/>
          <w:szCs w:val="20"/>
        </w:rPr>
        <w:t xml:space="preserve"> : </w:t>
      </w:r>
      <w:r>
        <w:rPr>
          <w:rFonts w:ascii="Helvetica Neue" w:hAnsi="Helvetica Neue"/>
          <w:b/>
          <w:i/>
          <w:color w:val="FFFFFF" w:themeColor="background1"/>
          <w:spacing w:val="20"/>
          <w:sz w:val="20"/>
          <w:szCs w:val="20"/>
        </w:rPr>
        <w:t xml:space="preserve"> </w:t>
      </w:r>
      <w:r w:rsidR="00027B8B" w:rsidRPr="002B5941">
        <w:rPr>
          <w:rFonts w:ascii="Helvetica Neue" w:hAnsi="Helvetica Neue"/>
          <w:b/>
          <w:color w:val="FFFFFF" w:themeColor="background1"/>
          <w:spacing w:val="20"/>
          <w:sz w:val="20"/>
          <w:szCs w:val="20"/>
        </w:rPr>
        <w:t xml:space="preserve">Le respect des règles de vies </w:t>
      </w:r>
    </w:p>
    <w:p w14:paraId="02E661A3" w14:textId="77777777" w:rsidR="00027B8B" w:rsidRDefault="00027B8B" w:rsidP="004635C1">
      <w:pPr>
        <w:pStyle w:val="Paragraphedeliste"/>
        <w:numPr>
          <w:ilvl w:val="0"/>
          <w:numId w:val="20"/>
        </w:numPr>
      </w:pPr>
      <w:r>
        <w:t>La préparation et l’organisation des activités, forment un véritable terrain d’expérimentation et d’apprentissage de la vie en société dans la mesure où chacun trouve sa place et participe au bon déroulement des activités.</w:t>
      </w:r>
    </w:p>
    <w:p w14:paraId="5B3C4B08" w14:textId="77777777" w:rsidR="004635C1" w:rsidRDefault="004635C1" w:rsidP="004635C1">
      <w:pPr>
        <w:pStyle w:val="Paragraphedeliste"/>
        <w:ind w:left="360"/>
      </w:pPr>
    </w:p>
    <w:p w14:paraId="3317612E" w14:textId="77777777" w:rsidR="0092236E" w:rsidRDefault="00027B8B" w:rsidP="004635C1">
      <w:pPr>
        <w:pStyle w:val="Paragraphedeliste"/>
        <w:numPr>
          <w:ilvl w:val="0"/>
          <w:numId w:val="20"/>
        </w:numPr>
      </w:pPr>
      <w:r>
        <w:t>À ce titre, les objectifs poursuivis doivent permettre de Favoriser l’épanouissement du jeune et lui faire prendre conscience de son action, de ses actes de son importance au sein du groupe, apprendre les notions de civisme basé sur le respect et la coopération. Lui donner envie de découvrir le monde et de s’y intéresser, de participer à une construction collective et de contribuer au bon vivre et faire ensemble.</w:t>
      </w:r>
    </w:p>
    <w:p w14:paraId="22F7E214" w14:textId="77777777" w:rsidR="004635C1" w:rsidRPr="004635C1" w:rsidRDefault="004635C1" w:rsidP="00A15486"/>
    <w:p w14:paraId="1AA8CDDE" w14:textId="77777777" w:rsidR="0092236E" w:rsidRPr="00784C6C" w:rsidRDefault="0092236E" w:rsidP="00784C6C">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w:t>
      </w:r>
      <w:r w:rsidR="00A15486">
        <w:rPr>
          <w:rFonts w:ascii="Helvetica Neue" w:hAnsi="Helvetica Neue"/>
          <w:b/>
          <w:i/>
          <w:color w:val="FFFFFF" w:themeColor="background1"/>
          <w:spacing w:val="20"/>
          <w:sz w:val="20"/>
          <w:szCs w:val="20"/>
        </w:rPr>
        <w:t xml:space="preserve">8 </w:t>
      </w:r>
      <w:r w:rsidR="00A15486" w:rsidRPr="004F19E0">
        <w:rPr>
          <w:rFonts w:ascii="Helvetica Neue" w:hAnsi="Helvetica Neue"/>
          <w:b/>
          <w:i/>
          <w:color w:val="FFFFFF" w:themeColor="background1"/>
          <w:spacing w:val="20"/>
          <w:sz w:val="20"/>
          <w:szCs w:val="20"/>
        </w:rPr>
        <w:t>:</w:t>
      </w:r>
      <w:r w:rsidRPr="004F19E0">
        <w:rPr>
          <w:rFonts w:ascii="Helvetica Neue" w:hAnsi="Helvetica Neue"/>
          <w:b/>
          <w:i/>
          <w:color w:val="FFFFFF" w:themeColor="background1"/>
          <w:spacing w:val="20"/>
          <w:sz w:val="20"/>
          <w:szCs w:val="20"/>
        </w:rPr>
        <w:t xml:space="preserve"> </w:t>
      </w:r>
      <w:r w:rsidR="000F0A56" w:rsidRPr="002B5941">
        <w:rPr>
          <w:rFonts w:ascii="Helvetica Neue" w:hAnsi="Helvetica Neue"/>
          <w:b/>
          <w:color w:val="FFFFFF" w:themeColor="background1"/>
          <w:spacing w:val="20"/>
          <w:sz w:val="20"/>
          <w:szCs w:val="20"/>
        </w:rPr>
        <w:t xml:space="preserve">Tarification </w:t>
      </w:r>
    </w:p>
    <w:p w14:paraId="58EE84C1" w14:textId="77777777" w:rsidR="00E811EE" w:rsidRDefault="00E811EE" w:rsidP="00E811EE">
      <w:pPr>
        <w:shd w:val="clear" w:color="auto" w:fill="FFFFFF"/>
        <w:spacing w:after="0" w:line="240" w:lineRule="auto"/>
        <w:rPr>
          <w:rFonts w:eastAsia="Times New Roman" w:cstheme="minorHAnsi"/>
          <w:color w:val="000000"/>
          <w:lang w:eastAsia="fr-FR"/>
        </w:rPr>
      </w:pPr>
    </w:p>
    <w:p w14:paraId="5167C86A" w14:textId="77777777" w:rsidR="00E811EE" w:rsidRPr="00E811EE" w:rsidRDefault="00E811EE" w:rsidP="00E811EE">
      <w:pPr>
        <w:pStyle w:val="Paragraphedeliste"/>
        <w:numPr>
          <w:ilvl w:val="0"/>
          <w:numId w:val="24"/>
        </w:numPr>
        <w:shd w:val="clear" w:color="auto" w:fill="FFFFFF"/>
        <w:spacing w:after="0" w:line="240" w:lineRule="auto"/>
        <w:rPr>
          <w:rFonts w:eastAsia="Times New Roman" w:cstheme="minorHAnsi"/>
          <w:color w:val="000000"/>
          <w:lang w:eastAsia="fr-FR"/>
        </w:rPr>
      </w:pPr>
      <w:r w:rsidRPr="00E811EE">
        <w:rPr>
          <w:rFonts w:eastAsia="Times New Roman" w:cstheme="minorHAnsi"/>
          <w:color w:val="000000"/>
          <w:lang w:eastAsia="fr-FR"/>
        </w:rPr>
        <w:t xml:space="preserve">Les sorties font l’objet d’une participation financière par le biais du </w:t>
      </w:r>
      <w:r w:rsidRPr="00E811EE">
        <w:rPr>
          <w:rFonts w:eastAsia="Times New Roman" w:cstheme="minorHAnsi"/>
          <w:b/>
          <w:color w:val="0070C0"/>
          <w:lang w:eastAsia="fr-FR"/>
        </w:rPr>
        <w:t>« passeport activités »</w:t>
      </w:r>
      <w:r w:rsidRPr="00E811EE">
        <w:rPr>
          <w:rFonts w:eastAsia="Times New Roman" w:cstheme="minorHAnsi"/>
          <w:color w:val="0070C0"/>
          <w:lang w:eastAsia="fr-FR"/>
        </w:rPr>
        <w:t xml:space="preserve"> </w:t>
      </w:r>
      <w:r w:rsidRPr="00E811EE">
        <w:rPr>
          <w:rFonts w:eastAsia="Times New Roman" w:cstheme="minorHAnsi"/>
          <w:color w:val="000000"/>
          <w:lang w:eastAsia="fr-FR"/>
        </w:rPr>
        <w:t xml:space="preserve">vendu en Mairie. Les passeports ont été conçus pour éviter la circulation d’argent. Les tarifs ont été définis par le conseil municipal : par exemple un bowling coûte aux jeunes </w:t>
      </w:r>
      <w:r>
        <w:rPr>
          <w:rFonts w:eastAsia="Times New Roman" w:cstheme="minorHAnsi"/>
          <w:color w:val="000000"/>
          <w:lang w:eastAsia="fr-FR"/>
        </w:rPr>
        <w:t>3</w:t>
      </w:r>
      <w:r w:rsidRPr="00E811EE">
        <w:rPr>
          <w:rFonts w:eastAsia="Times New Roman" w:cstheme="minorHAnsi"/>
          <w:color w:val="000000"/>
          <w:lang w:eastAsia="fr-FR"/>
        </w:rPr>
        <w:t xml:space="preserve"> €, soit </w:t>
      </w:r>
      <w:r>
        <w:rPr>
          <w:rFonts w:eastAsia="Times New Roman" w:cstheme="minorHAnsi"/>
          <w:color w:val="000000"/>
          <w:lang w:eastAsia="fr-FR"/>
        </w:rPr>
        <w:t xml:space="preserve">3 </w:t>
      </w:r>
      <w:r w:rsidRPr="00E811EE">
        <w:rPr>
          <w:rFonts w:eastAsia="Times New Roman" w:cstheme="minorHAnsi"/>
          <w:color w:val="000000"/>
          <w:lang w:eastAsia="fr-FR"/>
        </w:rPr>
        <w:t>cases du passeport.</w:t>
      </w:r>
    </w:p>
    <w:p w14:paraId="15805E5B" w14:textId="77777777" w:rsidR="00D713E0" w:rsidRDefault="00D713E0" w:rsidP="00D713E0">
      <w:pPr>
        <w:pStyle w:val="NormalWeb"/>
        <w:spacing w:before="0" w:beforeAutospacing="0" w:after="0" w:afterAutospacing="0"/>
        <w:rPr>
          <w:rStyle w:val="apple-tab-span"/>
          <w:rFonts w:asciiTheme="minorHAnsi" w:hAnsiTheme="minorHAnsi" w:cstheme="minorHAnsi"/>
          <w:color w:val="2F5496" w:themeColor="accent1" w:themeShade="BF"/>
          <w:u w:val="single"/>
        </w:rPr>
      </w:pPr>
    </w:p>
    <w:p w14:paraId="78B08659" w14:textId="77777777" w:rsidR="00E811EE" w:rsidRPr="00D713E0" w:rsidRDefault="00E811EE" w:rsidP="00D713E0">
      <w:pPr>
        <w:pStyle w:val="NormalWeb"/>
        <w:spacing w:before="0" w:beforeAutospacing="0" w:after="0" w:afterAutospacing="0"/>
        <w:rPr>
          <w:rStyle w:val="apple-tab-span"/>
          <w:rFonts w:asciiTheme="minorHAnsi" w:hAnsiTheme="minorHAnsi" w:cstheme="minorHAnsi"/>
          <w:color w:val="2F5496" w:themeColor="accent1" w:themeShade="BF"/>
          <w:u w:val="single"/>
        </w:rPr>
      </w:pPr>
    </w:p>
    <w:tbl>
      <w:tblPr>
        <w:tblStyle w:val="Grilledutableau"/>
        <w:tblW w:w="0" w:type="auto"/>
        <w:tblLook w:val="04A0" w:firstRow="1" w:lastRow="0" w:firstColumn="1" w:lastColumn="0" w:noHBand="0" w:noVBand="1"/>
      </w:tblPr>
      <w:tblGrid>
        <w:gridCol w:w="4531"/>
        <w:gridCol w:w="4531"/>
      </w:tblGrid>
      <w:tr w:rsidR="000F0A56" w14:paraId="31F268C9" w14:textId="77777777" w:rsidTr="000F0A56">
        <w:trPr>
          <w:trHeight w:val="618"/>
        </w:trPr>
        <w:tc>
          <w:tcPr>
            <w:tcW w:w="4531" w:type="dxa"/>
          </w:tcPr>
          <w:p w14:paraId="271EF480"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p>
          <w:p w14:paraId="6996A931" w14:textId="77777777" w:rsidR="000F0A56" w:rsidRPr="000F0A56" w:rsidRDefault="000F0A56" w:rsidP="00B07723">
            <w:pPr>
              <w:pStyle w:val="NormalWeb"/>
              <w:spacing w:before="0" w:beforeAutospacing="0" w:after="0" w:afterAutospacing="0"/>
              <w:rPr>
                <w:rFonts w:asciiTheme="minorHAnsi" w:hAnsiTheme="minorHAnsi" w:cstheme="minorHAnsi"/>
                <w:b/>
                <w:bCs/>
                <w:color w:val="111111"/>
              </w:rPr>
            </w:pPr>
            <w:r>
              <w:rPr>
                <w:rFonts w:asciiTheme="minorHAnsi" w:hAnsiTheme="minorHAnsi" w:cstheme="minorHAnsi"/>
                <w:bCs/>
                <w:color w:val="111111"/>
              </w:rPr>
              <w:t xml:space="preserve">                     </w:t>
            </w:r>
            <w:r w:rsidRPr="000F0A56">
              <w:rPr>
                <w:rFonts w:asciiTheme="minorHAnsi" w:hAnsiTheme="minorHAnsi" w:cstheme="minorHAnsi"/>
                <w:b/>
                <w:bCs/>
                <w:color w:val="2F5496" w:themeColor="accent1" w:themeShade="BF"/>
                <w:sz w:val="24"/>
                <w:shd w:val="clear" w:color="auto" w:fill="FFFFFF" w:themeFill="background1"/>
              </w:rPr>
              <w:t xml:space="preserve"> Activités et Sorties </w:t>
            </w:r>
          </w:p>
        </w:tc>
        <w:tc>
          <w:tcPr>
            <w:tcW w:w="4531" w:type="dxa"/>
          </w:tcPr>
          <w:p w14:paraId="53E59CB5"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p>
          <w:p w14:paraId="2AB9B8C7" w14:textId="77777777" w:rsidR="000F0A56" w:rsidRPr="000F0A56" w:rsidRDefault="000F0A56" w:rsidP="00B07723">
            <w:pPr>
              <w:pStyle w:val="NormalWeb"/>
              <w:spacing w:before="0" w:beforeAutospacing="0" w:after="0" w:afterAutospacing="0"/>
              <w:rPr>
                <w:rFonts w:asciiTheme="minorHAnsi" w:hAnsiTheme="minorHAnsi" w:cstheme="minorHAnsi"/>
                <w:b/>
                <w:bCs/>
                <w:color w:val="111111"/>
              </w:rPr>
            </w:pPr>
            <w:r>
              <w:rPr>
                <w:rFonts w:asciiTheme="minorHAnsi" w:hAnsiTheme="minorHAnsi" w:cstheme="minorHAnsi"/>
                <w:bCs/>
                <w:color w:val="111111"/>
              </w:rPr>
              <w:t xml:space="preserve">                   </w:t>
            </w:r>
            <w:r w:rsidRPr="000F0A56">
              <w:rPr>
                <w:rFonts w:asciiTheme="minorHAnsi" w:hAnsiTheme="minorHAnsi" w:cstheme="minorHAnsi"/>
                <w:b/>
                <w:bCs/>
                <w:color w:val="2F5496" w:themeColor="accent1" w:themeShade="BF"/>
                <w:sz w:val="24"/>
              </w:rPr>
              <w:t xml:space="preserve">Nombre d’unités </w:t>
            </w:r>
          </w:p>
        </w:tc>
      </w:tr>
      <w:tr w:rsidR="000F0A56" w14:paraId="4C68CAC6" w14:textId="77777777" w:rsidTr="000F0A56">
        <w:trPr>
          <w:trHeight w:val="570"/>
        </w:trPr>
        <w:tc>
          <w:tcPr>
            <w:tcW w:w="4531" w:type="dxa"/>
          </w:tcPr>
          <w:p w14:paraId="3BAAAD3A"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Ateliers avec prestataire (théâtre, danse hip-hop, soirée sur la structure </w:t>
            </w:r>
            <w:r w:rsidRPr="00352633">
              <w:rPr>
                <w:rFonts w:asciiTheme="minorHAnsi" w:hAnsiTheme="minorHAnsi" w:cstheme="minorHAnsi"/>
                <w:b/>
                <w:bCs/>
                <w:color w:val="111111"/>
              </w:rPr>
              <w:t>sans repas</w:t>
            </w:r>
            <w:r>
              <w:rPr>
                <w:rFonts w:asciiTheme="minorHAnsi" w:hAnsiTheme="minorHAnsi" w:cstheme="minorHAnsi"/>
                <w:bCs/>
                <w:color w:val="111111"/>
              </w:rPr>
              <w:t xml:space="preserve">) </w:t>
            </w:r>
          </w:p>
        </w:tc>
        <w:tc>
          <w:tcPr>
            <w:tcW w:w="4531" w:type="dxa"/>
          </w:tcPr>
          <w:p w14:paraId="1DC46B7B"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p>
          <w:p w14:paraId="135C0642"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B20D9E">
              <w:rPr>
                <w:rFonts w:asciiTheme="minorHAnsi" w:hAnsiTheme="minorHAnsi" w:cstheme="minorHAnsi"/>
                <w:bCs/>
                <w:color w:val="111111"/>
              </w:rPr>
              <w:t xml:space="preserve"> </w:t>
            </w:r>
            <w:r w:rsidR="00012B3D">
              <w:rPr>
                <w:rFonts w:asciiTheme="minorHAnsi" w:hAnsiTheme="minorHAnsi" w:cstheme="minorHAnsi"/>
                <w:bCs/>
                <w:color w:val="111111"/>
              </w:rPr>
              <w:t xml:space="preserve"> </w:t>
            </w:r>
            <w:r>
              <w:rPr>
                <w:rFonts w:asciiTheme="minorHAnsi" w:hAnsiTheme="minorHAnsi" w:cstheme="minorHAnsi"/>
                <w:bCs/>
                <w:color w:val="111111"/>
              </w:rPr>
              <w:t xml:space="preserve"> 2 Unités</w:t>
            </w:r>
          </w:p>
        </w:tc>
      </w:tr>
      <w:tr w:rsidR="000F0A56" w14:paraId="486AE999" w14:textId="77777777" w:rsidTr="000F0A56">
        <w:trPr>
          <w:trHeight w:val="408"/>
        </w:trPr>
        <w:tc>
          <w:tcPr>
            <w:tcW w:w="4531" w:type="dxa"/>
          </w:tcPr>
          <w:p w14:paraId="6B37DBA1" w14:textId="77777777" w:rsidR="000F0A56"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Piscine, Cinéma, Bowling, Base de Loisirs, Prestation au </w:t>
            </w:r>
            <w:proofErr w:type="gramStart"/>
            <w:r>
              <w:rPr>
                <w:rFonts w:asciiTheme="minorHAnsi" w:hAnsiTheme="minorHAnsi" w:cstheme="minorHAnsi"/>
                <w:bCs/>
                <w:color w:val="111111"/>
              </w:rPr>
              <w:t>JACK….</w:t>
            </w:r>
            <w:proofErr w:type="gramEnd"/>
            <w:r>
              <w:rPr>
                <w:rFonts w:asciiTheme="minorHAnsi" w:hAnsiTheme="minorHAnsi" w:cstheme="minorHAnsi"/>
                <w:bCs/>
                <w:color w:val="111111"/>
              </w:rPr>
              <w:t>.</w:t>
            </w:r>
          </w:p>
        </w:tc>
        <w:tc>
          <w:tcPr>
            <w:tcW w:w="4531" w:type="dxa"/>
          </w:tcPr>
          <w:p w14:paraId="58F19730" w14:textId="77777777" w:rsidR="00D5452B" w:rsidRDefault="000F0A56"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D5452B">
              <w:rPr>
                <w:rFonts w:asciiTheme="minorHAnsi" w:hAnsiTheme="minorHAnsi" w:cstheme="minorHAnsi"/>
                <w:bCs/>
                <w:color w:val="111111"/>
              </w:rPr>
              <w:t xml:space="preserve">   </w:t>
            </w:r>
          </w:p>
          <w:p w14:paraId="4741F543" w14:textId="77777777" w:rsidR="000F0A56" w:rsidRDefault="00D5452B"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0F0A56">
              <w:rPr>
                <w:rFonts w:asciiTheme="minorHAnsi" w:hAnsiTheme="minorHAnsi" w:cstheme="minorHAnsi"/>
                <w:bCs/>
                <w:color w:val="111111"/>
              </w:rPr>
              <w:t xml:space="preserve"> 3 Unités </w:t>
            </w:r>
          </w:p>
        </w:tc>
      </w:tr>
      <w:tr w:rsidR="000F0A56" w14:paraId="12D02177" w14:textId="77777777" w:rsidTr="000F0A56">
        <w:trPr>
          <w:trHeight w:val="569"/>
        </w:trPr>
        <w:tc>
          <w:tcPr>
            <w:tcW w:w="4531" w:type="dxa"/>
          </w:tcPr>
          <w:p w14:paraId="48907FC1" w14:textId="77777777" w:rsidR="000F0A56"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Laser Quest, Fort-Boyard, Accrobranche, </w:t>
            </w:r>
            <w:r w:rsidR="00D5452B">
              <w:rPr>
                <w:rFonts w:asciiTheme="minorHAnsi" w:hAnsiTheme="minorHAnsi" w:cstheme="minorHAnsi"/>
                <w:bCs/>
                <w:color w:val="111111"/>
              </w:rPr>
              <w:t xml:space="preserve">Centre Aquatique, </w:t>
            </w:r>
            <w:r w:rsidR="00861965">
              <w:rPr>
                <w:rFonts w:asciiTheme="minorHAnsi" w:hAnsiTheme="minorHAnsi" w:cstheme="minorHAnsi"/>
                <w:bCs/>
                <w:color w:val="111111"/>
              </w:rPr>
              <w:t>Patinoire, Karaoké</w:t>
            </w:r>
            <w:r>
              <w:rPr>
                <w:rFonts w:asciiTheme="minorHAnsi" w:hAnsiTheme="minorHAnsi" w:cstheme="minorHAnsi"/>
                <w:bCs/>
                <w:color w:val="111111"/>
              </w:rPr>
              <w:t>…</w:t>
            </w:r>
          </w:p>
        </w:tc>
        <w:tc>
          <w:tcPr>
            <w:tcW w:w="4531" w:type="dxa"/>
          </w:tcPr>
          <w:p w14:paraId="6A81DB8A" w14:textId="77777777" w:rsidR="00352633"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012B3D">
              <w:rPr>
                <w:rFonts w:asciiTheme="minorHAnsi" w:hAnsiTheme="minorHAnsi" w:cstheme="minorHAnsi"/>
                <w:bCs/>
                <w:color w:val="111111"/>
              </w:rPr>
              <w:t xml:space="preserve"> </w:t>
            </w:r>
            <w:r>
              <w:rPr>
                <w:rFonts w:asciiTheme="minorHAnsi" w:hAnsiTheme="minorHAnsi" w:cstheme="minorHAnsi"/>
                <w:bCs/>
                <w:color w:val="111111"/>
              </w:rPr>
              <w:t xml:space="preserve"> 5 Unités </w:t>
            </w:r>
          </w:p>
        </w:tc>
      </w:tr>
      <w:tr w:rsidR="000F0A56" w14:paraId="070AAC6E" w14:textId="77777777" w:rsidTr="000F0A56">
        <w:trPr>
          <w:trHeight w:val="394"/>
        </w:trPr>
        <w:tc>
          <w:tcPr>
            <w:tcW w:w="4531" w:type="dxa"/>
          </w:tcPr>
          <w:p w14:paraId="55A08E06" w14:textId="77777777" w:rsidR="00352633" w:rsidRDefault="00352633" w:rsidP="00B07723">
            <w:pPr>
              <w:pStyle w:val="NormalWeb"/>
              <w:spacing w:before="0" w:beforeAutospacing="0" w:after="0" w:afterAutospacing="0"/>
              <w:rPr>
                <w:rFonts w:asciiTheme="minorHAnsi" w:hAnsiTheme="minorHAnsi" w:cstheme="minorHAnsi"/>
                <w:bCs/>
                <w:color w:val="111111"/>
              </w:rPr>
            </w:pPr>
          </w:p>
          <w:p w14:paraId="0B755413" w14:textId="77777777" w:rsidR="00352633"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Koezio, Escape-Game, Thoiry, ZOO, </w:t>
            </w:r>
          </w:p>
        </w:tc>
        <w:tc>
          <w:tcPr>
            <w:tcW w:w="4531" w:type="dxa"/>
          </w:tcPr>
          <w:p w14:paraId="2F2712DA" w14:textId="77777777" w:rsidR="000F0A56"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p>
          <w:p w14:paraId="090B06A5" w14:textId="77777777" w:rsidR="00352633"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7 Unités</w:t>
            </w:r>
          </w:p>
        </w:tc>
      </w:tr>
      <w:tr w:rsidR="000F0A56" w14:paraId="4CA9FAB8" w14:textId="77777777" w:rsidTr="000F0A56">
        <w:trPr>
          <w:trHeight w:val="427"/>
        </w:trPr>
        <w:tc>
          <w:tcPr>
            <w:tcW w:w="4531" w:type="dxa"/>
          </w:tcPr>
          <w:p w14:paraId="3F85AC30" w14:textId="77777777" w:rsidR="00352633"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Rafting, Equitation, Musées </w:t>
            </w:r>
          </w:p>
        </w:tc>
        <w:tc>
          <w:tcPr>
            <w:tcW w:w="4531" w:type="dxa"/>
          </w:tcPr>
          <w:p w14:paraId="062B7812" w14:textId="77777777" w:rsidR="000F0A56"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B20D9E">
              <w:rPr>
                <w:rFonts w:asciiTheme="minorHAnsi" w:hAnsiTheme="minorHAnsi" w:cstheme="minorHAnsi"/>
                <w:bCs/>
                <w:color w:val="111111"/>
              </w:rPr>
              <w:t xml:space="preserve">9 Unités </w:t>
            </w:r>
          </w:p>
        </w:tc>
      </w:tr>
      <w:tr w:rsidR="000F0A56" w14:paraId="202088C2" w14:textId="77777777" w:rsidTr="000F0A56">
        <w:trPr>
          <w:trHeight w:val="406"/>
        </w:trPr>
        <w:tc>
          <w:tcPr>
            <w:tcW w:w="4531" w:type="dxa"/>
          </w:tcPr>
          <w:p w14:paraId="300436D1" w14:textId="77777777" w:rsidR="000F0A56" w:rsidRDefault="00352633" w:rsidP="00B07723">
            <w:pPr>
              <w:pStyle w:val="NormalWeb"/>
              <w:spacing w:before="0" w:beforeAutospacing="0" w:after="0" w:afterAutospacing="0"/>
              <w:rPr>
                <w:rFonts w:asciiTheme="minorHAnsi" w:hAnsiTheme="minorHAnsi" w:cstheme="minorHAnsi"/>
                <w:bCs/>
                <w:color w:val="111111"/>
              </w:rPr>
            </w:pPr>
            <w:proofErr w:type="spellStart"/>
            <w:r>
              <w:rPr>
                <w:rFonts w:asciiTheme="minorHAnsi" w:hAnsiTheme="minorHAnsi" w:cstheme="minorHAnsi"/>
                <w:bCs/>
                <w:color w:val="111111"/>
              </w:rPr>
              <w:t>Aquaboulevard</w:t>
            </w:r>
            <w:proofErr w:type="spellEnd"/>
            <w:r>
              <w:rPr>
                <w:rFonts w:asciiTheme="minorHAnsi" w:hAnsiTheme="minorHAnsi" w:cstheme="minorHAnsi"/>
                <w:bCs/>
                <w:color w:val="111111"/>
              </w:rPr>
              <w:t>, Match au Stade, Sortie à la Mer,</w:t>
            </w:r>
          </w:p>
        </w:tc>
        <w:tc>
          <w:tcPr>
            <w:tcW w:w="4531" w:type="dxa"/>
          </w:tcPr>
          <w:p w14:paraId="2CB7BED4" w14:textId="77777777" w:rsidR="000F0A56" w:rsidRDefault="00352633" w:rsidP="00B07723">
            <w:pPr>
              <w:pStyle w:val="NormalWeb"/>
              <w:spacing w:before="0" w:beforeAutospacing="0" w:after="0" w:afterAutospacing="0"/>
              <w:rPr>
                <w:rFonts w:asciiTheme="minorHAnsi" w:hAnsiTheme="minorHAnsi" w:cstheme="minorHAnsi"/>
                <w:bCs/>
                <w:color w:val="111111"/>
              </w:rPr>
            </w:pPr>
            <w:r>
              <w:rPr>
                <w:rFonts w:asciiTheme="minorHAnsi" w:hAnsiTheme="minorHAnsi" w:cstheme="minorHAnsi"/>
                <w:bCs/>
                <w:color w:val="111111"/>
              </w:rPr>
              <w:t xml:space="preserve">                                </w:t>
            </w:r>
            <w:r w:rsidR="00B20D9E">
              <w:rPr>
                <w:rFonts w:asciiTheme="minorHAnsi" w:hAnsiTheme="minorHAnsi" w:cstheme="minorHAnsi"/>
                <w:bCs/>
                <w:color w:val="111111"/>
              </w:rPr>
              <w:t>10</w:t>
            </w:r>
            <w:r>
              <w:rPr>
                <w:rFonts w:asciiTheme="minorHAnsi" w:hAnsiTheme="minorHAnsi" w:cstheme="minorHAnsi"/>
                <w:bCs/>
                <w:color w:val="111111"/>
              </w:rPr>
              <w:t xml:space="preserve"> Unités </w:t>
            </w:r>
          </w:p>
        </w:tc>
      </w:tr>
    </w:tbl>
    <w:p w14:paraId="1B2B47BB" w14:textId="77777777" w:rsidR="0092236E" w:rsidRDefault="0092236E" w:rsidP="00B07723">
      <w:pPr>
        <w:pStyle w:val="NormalWeb"/>
        <w:spacing w:before="0" w:beforeAutospacing="0" w:after="0" w:afterAutospacing="0"/>
        <w:rPr>
          <w:rFonts w:asciiTheme="minorHAnsi" w:hAnsiTheme="minorHAnsi" w:cstheme="minorHAnsi"/>
          <w:bCs/>
          <w:color w:val="111111"/>
        </w:rPr>
      </w:pPr>
    </w:p>
    <w:p w14:paraId="666B8ED3" w14:textId="77777777" w:rsidR="000F0A56" w:rsidRPr="00D713E0" w:rsidRDefault="000F0A56" w:rsidP="00B07723">
      <w:pPr>
        <w:pStyle w:val="NormalWeb"/>
        <w:spacing w:before="0" w:beforeAutospacing="0" w:after="0" w:afterAutospacing="0"/>
        <w:rPr>
          <w:rFonts w:asciiTheme="minorHAnsi" w:hAnsiTheme="minorHAnsi" w:cstheme="minorHAnsi"/>
          <w:bCs/>
          <w:color w:val="111111"/>
          <w:sz w:val="41"/>
          <w:szCs w:val="41"/>
        </w:rPr>
      </w:pPr>
    </w:p>
    <w:p w14:paraId="47530FD7" w14:textId="77777777" w:rsidR="0092236E" w:rsidRPr="004F19E0" w:rsidRDefault="0092236E"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w:t>
      </w:r>
      <w:r w:rsidR="00027B8B">
        <w:rPr>
          <w:rFonts w:ascii="Helvetica Neue" w:hAnsi="Helvetica Neue"/>
          <w:b/>
          <w:i/>
          <w:color w:val="FFFFFF" w:themeColor="background1"/>
          <w:spacing w:val="20"/>
          <w:sz w:val="20"/>
          <w:szCs w:val="20"/>
        </w:rPr>
        <w:t xml:space="preserve">9 </w:t>
      </w:r>
      <w:r w:rsidRPr="004F19E0">
        <w:rPr>
          <w:rFonts w:ascii="Helvetica Neue" w:hAnsi="Helvetica Neue"/>
          <w:b/>
          <w:i/>
          <w:color w:val="FFFFFF" w:themeColor="background1"/>
          <w:spacing w:val="20"/>
          <w:sz w:val="20"/>
          <w:szCs w:val="20"/>
        </w:rPr>
        <w:t xml:space="preserve">: </w:t>
      </w:r>
      <w:r w:rsidR="00784C6C" w:rsidRPr="002B5941">
        <w:rPr>
          <w:rFonts w:ascii="Helvetica Neue" w:hAnsi="Helvetica Neue"/>
          <w:b/>
          <w:color w:val="FFFFFF" w:themeColor="background1"/>
          <w:spacing w:val="20"/>
          <w:sz w:val="20"/>
          <w:szCs w:val="20"/>
        </w:rPr>
        <w:t>Cadre de fonctionnement</w:t>
      </w:r>
      <w:r w:rsidR="00784C6C">
        <w:rPr>
          <w:rFonts w:ascii="Helvetica Neue" w:hAnsi="Helvetica Neue"/>
          <w:b/>
          <w:i/>
          <w:color w:val="FFFFFF" w:themeColor="background1"/>
          <w:spacing w:val="20"/>
          <w:sz w:val="20"/>
          <w:szCs w:val="20"/>
        </w:rPr>
        <w:t xml:space="preserve"> </w:t>
      </w:r>
    </w:p>
    <w:p w14:paraId="5893871E" w14:textId="77777777" w:rsidR="00D713E0" w:rsidRDefault="00893B2E">
      <w:r>
        <w:t>Il s’agit de favoriser un cadre sécurisant en garantissant la santé physique, morale et affective des jeunes. L’accueil de loisirs doit être un lieu propice aux échanges, à la détente et à la convivialité. Pour cela, la bonne tenue des jeunes est de rigueur. Les jeunes sont conviés à s’investir et à partager les tâches quotidiennes (rangement, nettoyage, …). La consommation d’alcool et de cigarettes est interdite ainsi que toutes substances illicites.</w:t>
      </w:r>
    </w:p>
    <w:p w14:paraId="2EB365D6" w14:textId="77777777" w:rsidR="00923C6D" w:rsidRDefault="00923C6D"/>
    <w:p w14:paraId="335697B6" w14:textId="77777777" w:rsidR="00B20D9E" w:rsidRDefault="00893B2E">
      <w:r>
        <w:t xml:space="preserve"> Les téléphones portables doivent rester invisibles lors des activités. Ils sont éventuellement autorisés lors des temps d’accueil informels mais ne doivent en aucun cas perturber l’animation. Ils pourront être confisqués en cas de non-respect et/ou usage abusif. </w:t>
      </w:r>
    </w:p>
    <w:p w14:paraId="1C06FA36" w14:textId="77777777" w:rsidR="00923C6D" w:rsidRDefault="00923C6D"/>
    <w:p w14:paraId="52B99BF8" w14:textId="77777777" w:rsidR="00784C6C" w:rsidRPr="002B5941" w:rsidRDefault="00784C6C" w:rsidP="00784C6C">
      <w:pPr>
        <w:shd w:val="clear" w:color="auto" w:fill="2E74B5" w:themeFill="accent5" w:themeFillShade="BF"/>
        <w:spacing w:line="240" w:lineRule="exact"/>
        <w:rPr>
          <w:rFonts w:ascii="Helvetica Neue" w:hAnsi="Helvetica Neue"/>
          <w:b/>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9 : </w:t>
      </w:r>
      <w:r w:rsidRPr="002B5941">
        <w:rPr>
          <w:rFonts w:ascii="Helvetica Neue" w:hAnsi="Helvetica Neue"/>
          <w:b/>
          <w:color w:val="FFFFFF" w:themeColor="background1"/>
          <w:spacing w:val="20"/>
          <w:sz w:val="20"/>
          <w:szCs w:val="20"/>
        </w:rPr>
        <w:t xml:space="preserve">Comportement attendu </w:t>
      </w:r>
    </w:p>
    <w:p w14:paraId="35A15555" w14:textId="77777777" w:rsidR="00923C6D" w:rsidRPr="004635C1" w:rsidRDefault="00923C6D" w:rsidP="00923C6D">
      <w:pPr>
        <w:pStyle w:val="NormalWeb"/>
        <w:spacing w:before="0" w:beforeAutospacing="0" w:after="0" w:afterAutospacing="0"/>
        <w:ind w:left="195" w:hanging="195"/>
        <w:rPr>
          <w:rFonts w:asciiTheme="minorHAnsi" w:hAnsiTheme="minorHAnsi" w:cstheme="minorHAnsi"/>
        </w:rPr>
      </w:pPr>
      <w:r w:rsidRPr="004635C1">
        <w:rPr>
          <w:rFonts w:asciiTheme="minorHAnsi" w:hAnsiTheme="minorHAnsi" w:cstheme="minorHAnsi"/>
          <w:bCs/>
          <w:color w:val="111111"/>
        </w:rPr>
        <w:t>En cas de comportement inapproprié, un entretien pourra être organisé entre l’animateur, le jeune et ses parents pour trouver des solutions.</w:t>
      </w:r>
    </w:p>
    <w:p w14:paraId="0953685C" w14:textId="77777777" w:rsidR="00923C6D" w:rsidRPr="004635C1" w:rsidRDefault="00923C6D" w:rsidP="00923C6D">
      <w:pPr>
        <w:pStyle w:val="NormalWeb"/>
        <w:spacing w:before="0" w:beforeAutospacing="0" w:after="0" w:afterAutospacing="0"/>
        <w:ind w:left="195" w:hanging="195"/>
        <w:rPr>
          <w:rStyle w:val="apple-tab-span"/>
          <w:rFonts w:asciiTheme="minorHAnsi" w:hAnsiTheme="minorHAnsi" w:cstheme="minorHAnsi"/>
          <w:b/>
          <w:bCs/>
        </w:rPr>
      </w:pPr>
    </w:p>
    <w:p w14:paraId="5FD75A07" w14:textId="77777777" w:rsidR="00923C6D" w:rsidRPr="004635C1" w:rsidRDefault="00923C6D" w:rsidP="00923C6D">
      <w:pPr>
        <w:pStyle w:val="NormalWeb"/>
        <w:spacing w:before="0" w:beforeAutospacing="0" w:after="0" w:afterAutospacing="0"/>
        <w:rPr>
          <w:rFonts w:asciiTheme="minorHAnsi" w:hAnsiTheme="minorHAnsi" w:cstheme="minorHAnsi"/>
          <w:bCs/>
          <w:color w:val="111111"/>
        </w:rPr>
      </w:pPr>
      <w:r w:rsidRPr="004635C1">
        <w:rPr>
          <w:rFonts w:asciiTheme="minorHAnsi" w:hAnsiTheme="minorHAnsi" w:cstheme="minorHAnsi"/>
          <w:bCs/>
          <w:color w:val="111111"/>
        </w:rPr>
        <w:t>Si les règles de la structure sont répétitivement enfreintes, des sanctions pourront être appliquées, allant de l’avertissement à l’exclusion temporaire ou définitive de la structure, en fonction de la gravité des faits.</w:t>
      </w:r>
    </w:p>
    <w:p w14:paraId="63A598C1" w14:textId="77777777" w:rsidR="00B07723" w:rsidRPr="004635C1" w:rsidRDefault="00B07723" w:rsidP="00B07723">
      <w:pPr>
        <w:pStyle w:val="NormalWeb"/>
        <w:spacing w:before="0" w:beforeAutospacing="0" w:after="0" w:afterAutospacing="0"/>
        <w:rPr>
          <w:rFonts w:asciiTheme="minorHAnsi" w:hAnsiTheme="minorHAnsi" w:cstheme="minorHAnsi"/>
          <w:color w:val="2F5496" w:themeColor="accent1" w:themeShade="BF"/>
          <w:u w:val="single"/>
        </w:rPr>
      </w:pPr>
    </w:p>
    <w:p w14:paraId="62E218A0" w14:textId="77777777" w:rsidR="00943BF7" w:rsidRPr="004635C1" w:rsidRDefault="00943BF7" w:rsidP="000F0A56">
      <w:pPr>
        <w:pStyle w:val="NormalWeb"/>
        <w:numPr>
          <w:ilvl w:val="0"/>
          <w:numId w:val="23"/>
        </w:numPr>
        <w:spacing w:before="0" w:beforeAutospacing="0" w:after="0" w:afterAutospacing="0"/>
        <w:rPr>
          <w:rFonts w:asciiTheme="minorHAnsi" w:hAnsiTheme="minorHAnsi" w:cstheme="minorHAnsi"/>
          <w:color w:val="111111"/>
        </w:rPr>
      </w:pPr>
      <w:r w:rsidRPr="004635C1">
        <w:rPr>
          <w:rFonts w:asciiTheme="minorHAnsi" w:hAnsiTheme="minorHAnsi" w:cstheme="minorHAnsi"/>
          <w:bCs/>
          <w:color w:val="111111"/>
        </w:rPr>
        <w:t>Le respect mutuel est essentiel entre tous les usagers et les animateurs.</w:t>
      </w:r>
    </w:p>
    <w:p w14:paraId="16D79D46" w14:textId="77777777" w:rsidR="00943BF7" w:rsidRPr="004635C1" w:rsidRDefault="00943BF7" w:rsidP="00943BF7">
      <w:pPr>
        <w:pStyle w:val="NormalWeb"/>
        <w:spacing w:before="0" w:beforeAutospacing="0" w:after="0" w:afterAutospacing="0"/>
        <w:ind w:left="-885" w:hanging="195"/>
        <w:rPr>
          <w:rStyle w:val="apple-tab-span"/>
          <w:rFonts w:asciiTheme="minorHAnsi" w:hAnsiTheme="minorHAnsi" w:cstheme="minorHAnsi"/>
          <w:bCs/>
        </w:rPr>
      </w:pPr>
    </w:p>
    <w:p w14:paraId="68B95687" w14:textId="77777777" w:rsidR="00943BF7" w:rsidRPr="004635C1" w:rsidRDefault="00943BF7" w:rsidP="000F0A56">
      <w:pPr>
        <w:pStyle w:val="NormalWeb"/>
        <w:numPr>
          <w:ilvl w:val="0"/>
          <w:numId w:val="23"/>
        </w:numPr>
        <w:spacing w:before="0" w:beforeAutospacing="0" w:after="0" w:afterAutospacing="0"/>
        <w:rPr>
          <w:rFonts w:asciiTheme="minorHAnsi" w:hAnsiTheme="minorHAnsi" w:cstheme="minorHAnsi"/>
        </w:rPr>
      </w:pPr>
      <w:r w:rsidRPr="004635C1">
        <w:rPr>
          <w:rFonts w:asciiTheme="minorHAnsi" w:hAnsiTheme="minorHAnsi" w:cstheme="minorHAnsi"/>
          <w:bCs/>
          <w:color w:val="111111"/>
        </w:rPr>
        <w:t>Toute forme de violence (verbale, physique, psychologique) est interdite.</w:t>
      </w:r>
    </w:p>
    <w:p w14:paraId="2939598D" w14:textId="77777777" w:rsidR="00943BF7" w:rsidRPr="004635C1" w:rsidRDefault="00943BF7" w:rsidP="00943BF7">
      <w:pPr>
        <w:pStyle w:val="NormalWeb"/>
        <w:spacing w:before="0" w:beforeAutospacing="0" w:after="0" w:afterAutospacing="0"/>
        <w:ind w:left="-885" w:hanging="195"/>
        <w:rPr>
          <w:rStyle w:val="apple-tab-span"/>
          <w:rFonts w:asciiTheme="minorHAnsi" w:hAnsiTheme="minorHAnsi" w:cstheme="minorHAnsi"/>
          <w:b/>
          <w:bCs/>
        </w:rPr>
      </w:pPr>
    </w:p>
    <w:p w14:paraId="182D4E44" w14:textId="77777777" w:rsidR="00943BF7" w:rsidRPr="004635C1" w:rsidRDefault="00943BF7" w:rsidP="000F0A56">
      <w:pPr>
        <w:pStyle w:val="NormalWeb"/>
        <w:numPr>
          <w:ilvl w:val="0"/>
          <w:numId w:val="23"/>
        </w:numPr>
        <w:spacing w:before="0" w:beforeAutospacing="0" w:after="0" w:afterAutospacing="0"/>
        <w:rPr>
          <w:rFonts w:asciiTheme="minorHAnsi" w:hAnsiTheme="minorHAnsi" w:cstheme="minorHAnsi"/>
        </w:rPr>
      </w:pPr>
      <w:r w:rsidRPr="004635C1">
        <w:rPr>
          <w:rFonts w:asciiTheme="minorHAnsi" w:hAnsiTheme="minorHAnsi" w:cstheme="minorHAnsi"/>
          <w:bCs/>
          <w:color w:val="111111"/>
        </w:rPr>
        <w:t>Les jeunes doivent respecter les consignes des animateurs et du personnel.</w:t>
      </w:r>
    </w:p>
    <w:p w14:paraId="1D204A97" w14:textId="77777777" w:rsidR="00943BF7" w:rsidRPr="004635C1" w:rsidRDefault="00943BF7" w:rsidP="00943BF7">
      <w:pPr>
        <w:pStyle w:val="NormalWeb"/>
        <w:spacing w:before="0" w:beforeAutospacing="0" w:after="0" w:afterAutospacing="0"/>
        <w:ind w:left="195" w:hanging="195"/>
        <w:rPr>
          <w:rStyle w:val="apple-tab-span"/>
          <w:rFonts w:asciiTheme="minorHAnsi" w:hAnsiTheme="minorHAnsi" w:cstheme="minorHAnsi"/>
          <w:b/>
          <w:bCs/>
        </w:rPr>
      </w:pPr>
    </w:p>
    <w:p w14:paraId="7ADA4C0F" w14:textId="77777777" w:rsidR="00943BF7" w:rsidRPr="004635C1" w:rsidRDefault="00943BF7" w:rsidP="00943BF7">
      <w:pPr>
        <w:rPr>
          <w:rFonts w:eastAsia="Times New Roman" w:cstheme="minorHAnsi"/>
          <w:b/>
          <w:bCs/>
        </w:rPr>
      </w:pPr>
      <w:r w:rsidRPr="004635C1">
        <w:rPr>
          <w:rFonts w:eastAsia="Times New Roman" w:cstheme="minorHAnsi"/>
          <w:b/>
          <w:bCs/>
        </w:rPr>
        <w:t>Les objets personnels tels que téléphones portables doivent être utilisés de manière responsable, sans perturber les activités</w:t>
      </w:r>
    </w:p>
    <w:p w14:paraId="23A4C70C" w14:textId="77777777" w:rsidR="00943BF7" w:rsidRDefault="00943BF7" w:rsidP="00943BF7">
      <w:pPr>
        <w:pStyle w:val="NormalWeb"/>
        <w:spacing w:before="0" w:beforeAutospacing="0" w:after="0" w:afterAutospacing="0"/>
        <w:rPr>
          <w:rFonts w:asciiTheme="minorHAnsi" w:hAnsiTheme="minorHAnsi" w:cstheme="minorHAnsi"/>
          <w:b/>
          <w:bCs/>
          <w:color w:val="111111"/>
        </w:rPr>
      </w:pPr>
    </w:p>
    <w:p w14:paraId="0374EAE9" w14:textId="77777777" w:rsidR="0092236E" w:rsidRDefault="0092236E" w:rsidP="00943BF7">
      <w:pPr>
        <w:pStyle w:val="NormalWeb"/>
        <w:spacing w:before="0" w:beforeAutospacing="0" w:after="0" w:afterAutospacing="0"/>
        <w:rPr>
          <w:rFonts w:asciiTheme="minorHAnsi" w:hAnsiTheme="minorHAnsi" w:cstheme="minorHAnsi"/>
          <w:b/>
          <w:bCs/>
          <w:color w:val="111111"/>
        </w:rPr>
      </w:pPr>
    </w:p>
    <w:p w14:paraId="37648E10" w14:textId="77777777" w:rsidR="00784C6C" w:rsidRPr="0092236E" w:rsidRDefault="00784C6C" w:rsidP="00784C6C">
      <w:pPr>
        <w:shd w:val="clear" w:color="auto" w:fill="2E74B5" w:themeFill="accent5" w:themeFillShade="BF"/>
        <w:spacing w:line="240" w:lineRule="exact"/>
        <w:rPr>
          <w:rFonts w:ascii="Helvetica Neue" w:hAnsi="Helvetica Neue"/>
          <w:b/>
          <w:i/>
          <w:color w:val="FFFFFF" w:themeColor="background1"/>
          <w:spacing w:val="20"/>
          <w:sz w:val="20"/>
          <w:szCs w:val="20"/>
        </w:rPr>
      </w:pPr>
      <w:r w:rsidRPr="0092236E">
        <w:rPr>
          <w:rFonts w:ascii="Helvetica Neue" w:hAnsi="Helvetica Neue"/>
          <w:b/>
          <w:i/>
          <w:color w:val="FFFFFF" w:themeColor="background1"/>
          <w:spacing w:val="20"/>
          <w:sz w:val="20"/>
          <w:szCs w:val="20"/>
        </w:rPr>
        <w:t xml:space="preserve">Article 10 : </w:t>
      </w:r>
      <w:r w:rsidRPr="002B5941">
        <w:rPr>
          <w:rFonts w:ascii="Helvetica Neue" w:hAnsi="Helvetica Neue"/>
          <w:b/>
          <w:color w:val="FFFFFF" w:themeColor="background1"/>
          <w:spacing w:val="20"/>
          <w:sz w:val="20"/>
          <w:szCs w:val="20"/>
        </w:rPr>
        <w:t xml:space="preserve">Sécurité  </w:t>
      </w:r>
    </w:p>
    <w:p w14:paraId="27AAD61A" w14:textId="77777777" w:rsidR="00943BF7" w:rsidRDefault="00943BF7" w:rsidP="005D7A40">
      <w:pPr>
        <w:pStyle w:val="NormalWeb"/>
        <w:spacing w:before="0" w:beforeAutospacing="0" w:after="0" w:afterAutospacing="0"/>
        <w:rPr>
          <w:rStyle w:val="apple-tab-span"/>
          <w:rFonts w:ascii=".SFUI-Semibold" w:hAnsi=".SFUI-Semibold"/>
          <w:b/>
          <w:bCs/>
          <w:sz w:val="29"/>
          <w:szCs w:val="29"/>
        </w:rPr>
      </w:pPr>
    </w:p>
    <w:p w14:paraId="5FE47890" w14:textId="77777777" w:rsidR="00943BF7" w:rsidRPr="00943BF7" w:rsidRDefault="00943BF7" w:rsidP="00943BF7">
      <w:pPr>
        <w:pStyle w:val="NormalWeb"/>
        <w:numPr>
          <w:ilvl w:val="0"/>
          <w:numId w:val="4"/>
        </w:numPr>
        <w:spacing w:before="0" w:beforeAutospacing="0" w:after="0" w:afterAutospacing="0"/>
        <w:ind w:left="360"/>
        <w:rPr>
          <w:rFonts w:asciiTheme="minorHAnsi" w:hAnsiTheme="minorHAnsi" w:cstheme="minorHAnsi"/>
        </w:rPr>
      </w:pPr>
      <w:r w:rsidRPr="00943BF7">
        <w:rPr>
          <w:rFonts w:asciiTheme="minorHAnsi" w:hAnsiTheme="minorHAnsi" w:cstheme="minorHAnsi"/>
          <w:bCs/>
          <w:color w:val="111111"/>
        </w:rPr>
        <w:t>L’accès à certaines zones ou équipements (par exemple, cuisine, atelier technique) est réservé à des groupes spécifiques et sous la supervision d’un adulte.</w:t>
      </w:r>
    </w:p>
    <w:p w14:paraId="5AF21356" w14:textId="77777777" w:rsidR="00943BF7" w:rsidRPr="00943BF7" w:rsidRDefault="00943BF7" w:rsidP="00943BF7">
      <w:pPr>
        <w:pStyle w:val="NormalWeb"/>
        <w:spacing w:before="0" w:beforeAutospacing="0" w:after="0" w:afterAutospacing="0"/>
        <w:ind w:left="-885" w:hanging="195"/>
        <w:rPr>
          <w:rStyle w:val="apple-tab-span"/>
          <w:rFonts w:asciiTheme="minorHAnsi" w:hAnsiTheme="minorHAnsi" w:cstheme="minorHAnsi"/>
          <w:bCs/>
        </w:rPr>
      </w:pPr>
    </w:p>
    <w:p w14:paraId="13DCC115" w14:textId="77777777" w:rsidR="00943BF7" w:rsidRPr="00EE3B90" w:rsidRDefault="00943BF7" w:rsidP="00943BF7">
      <w:pPr>
        <w:pStyle w:val="NormalWeb"/>
        <w:numPr>
          <w:ilvl w:val="0"/>
          <w:numId w:val="4"/>
        </w:numPr>
        <w:spacing w:before="0" w:beforeAutospacing="0" w:after="0" w:afterAutospacing="0"/>
        <w:ind w:left="360"/>
        <w:rPr>
          <w:rFonts w:asciiTheme="minorHAnsi" w:hAnsiTheme="minorHAnsi" w:cstheme="minorHAnsi"/>
        </w:rPr>
      </w:pPr>
      <w:r w:rsidRPr="00943BF7">
        <w:rPr>
          <w:rFonts w:asciiTheme="minorHAnsi" w:hAnsiTheme="minorHAnsi" w:cstheme="minorHAnsi"/>
          <w:bCs/>
          <w:color w:val="111111"/>
        </w:rPr>
        <w:t>En cas d’incident, d’accident ou de problème de santé, merci de prévenir immédiatement un animateur.</w:t>
      </w:r>
    </w:p>
    <w:p w14:paraId="16E7F941" w14:textId="77777777" w:rsidR="00943BF7" w:rsidRPr="0092236E" w:rsidRDefault="00943BF7" w:rsidP="00943BF7">
      <w:pPr>
        <w:pStyle w:val="NormalWeb"/>
        <w:numPr>
          <w:ilvl w:val="0"/>
          <w:numId w:val="11"/>
        </w:numPr>
        <w:spacing w:before="0" w:beforeAutospacing="0" w:after="0" w:afterAutospacing="0"/>
        <w:rPr>
          <w:rFonts w:asciiTheme="minorHAnsi" w:hAnsiTheme="minorHAnsi" w:cstheme="minorHAnsi"/>
          <w:color w:val="111111"/>
        </w:rPr>
      </w:pPr>
      <w:r w:rsidRPr="00943BF7">
        <w:rPr>
          <w:rFonts w:asciiTheme="minorHAnsi" w:hAnsiTheme="minorHAnsi" w:cstheme="minorHAnsi"/>
          <w:b/>
          <w:bCs/>
          <w:color w:val="111111"/>
        </w:rPr>
        <w:t>La structure met en place des protocoles de sécurité, y compris en cas d’incendie ou d’urgence. Chaque jeune devra respecter les consignes données lors des simulations d’évacuation.</w:t>
      </w:r>
    </w:p>
    <w:p w14:paraId="5C51F60C" w14:textId="77777777" w:rsidR="0092236E" w:rsidRPr="0092236E" w:rsidRDefault="0092236E" w:rsidP="0092236E">
      <w:pPr>
        <w:pStyle w:val="NormalWeb"/>
        <w:spacing w:before="0" w:beforeAutospacing="0" w:after="0" w:afterAutospacing="0"/>
        <w:ind w:left="720"/>
        <w:rPr>
          <w:rFonts w:asciiTheme="minorHAnsi" w:hAnsiTheme="minorHAnsi" w:cstheme="minorHAnsi"/>
          <w:color w:val="111111"/>
        </w:rPr>
      </w:pPr>
    </w:p>
    <w:p w14:paraId="4F59167B" w14:textId="77777777" w:rsidR="00784C6C" w:rsidRDefault="00784C6C" w:rsidP="00784C6C">
      <w:pPr>
        <w:pStyle w:val="NormalWeb"/>
        <w:spacing w:before="0" w:beforeAutospacing="0" w:after="0" w:afterAutospacing="0"/>
        <w:ind w:left="360"/>
        <w:rPr>
          <w:rFonts w:asciiTheme="minorHAnsi" w:hAnsiTheme="minorHAnsi" w:cstheme="minorHAnsi"/>
          <w:b/>
        </w:rPr>
      </w:pPr>
    </w:p>
    <w:p w14:paraId="27C04AA5" w14:textId="77777777" w:rsidR="00784C6C" w:rsidRPr="004F19E0" w:rsidRDefault="00784C6C" w:rsidP="00784C6C">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11 : </w:t>
      </w:r>
      <w:r>
        <w:rPr>
          <w:rFonts w:ascii="Helvetica Neue" w:hAnsi="Helvetica Neue"/>
          <w:b/>
          <w:i/>
          <w:color w:val="FFFFFF" w:themeColor="background1"/>
          <w:spacing w:val="20"/>
          <w:sz w:val="20"/>
          <w:szCs w:val="20"/>
        </w:rPr>
        <w:t xml:space="preserve">Utilisation des équipements et du matériel </w:t>
      </w:r>
    </w:p>
    <w:p w14:paraId="16FC6D3E" w14:textId="77777777" w:rsidR="00943BF7" w:rsidRDefault="00943BF7" w:rsidP="00784C6C">
      <w:pPr>
        <w:pStyle w:val="NormalWeb"/>
        <w:spacing w:before="0" w:beforeAutospacing="0" w:after="0" w:afterAutospacing="0"/>
        <w:rPr>
          <w:rStyle w:val="apple-tab-span"/>
          <w:rFonts w:ascii=".SFUI-Semibold" w:hAnsi=".SFUI-Semibold"/>
          <w:b/>
          <w:bCs/>
          <w:sz w:val="29"/>
          <w:szCs w:val="29"/>
        </w:rPr>
      </w:pPr>
    </w:p>
    <w:p w14:paraId="6CF79A12" w14:textId="77777777" w:rsidR="00943BF7" w:rsidRPr="00943BF7" w:rsidRDefault="00943BF7" w:rsidP="00943BF7">
      <w:pPr>
        <w:pStyle w:val="NormalWeb"/>
        <w:numPr>
          <w:ilvl w:val="0"/>
          <w:numId w:val="13"/>
        </w:numPr>
        <w:spacing w:before="0" w:beforeAutospacing="0" w:after="0" w:afterAutospacing="0"/>
        <w:rPr>
          <w:rFonts w:asciiTheme="minorHAnsi" w:hAnsiTheme="minorHAnsi" w:cstheme="minorHAnsi"/>
        </w:rPr>
      </w:pPr>
      <w:r w:rsidRPr="00943BF7">
        <w:rPr>
          <w:rFonts w:asciiTheme="minorHAnsi" w:hAnsiTheme="minorHAnsi" w:cstheme="minorHAnsi"/>
          <w:bCs/>
          <w:color w:val="111111"/>
        </w:rPr>
        <w:t>Les jeunes sont responsables du matériel mis à leur disposition.</w:t>
      </w:r>
    </w:p>
    <w:p w14:paraId="71DE875E" w14:textId="77777777" w:rsidR="00943BF7" w:rsidRPr="00943BF7" w:rsidRDefault="00943BF7" w:rsidP="00943BF7">
      <w:pPr>
        <w:pStyle w:val="NormalWeb"/>
        <w:spacing w:before="0" w:beforeAutospacing="0" w:after="0" w:afterAutospacing="0"/>
        <w:rPr>
          <w:rStyle w:val="apple-tab-span"/>
          <w:rFonts w:asciiTheme="minorHAnsi" w:hAnsiTheme="minorHAnsi" w:cstheme="minorHAnsi"/>
          <w:bCs/>
        </w:rPr>
      </w:pPr>
    </w:p>
    <w:p w14:paraId="00FC1178" w14:textId="77777777" w:rsidR="00943BF7" w:rsidRPr="00943BF7" w:rsidRDefault="00943BF7" w:rsidP="00943BF7">
      <w:pPr>
        <w:pStyle w:val="NormalWeb"/>
        <w:numPr>
          <w:ilvl w:val="0"/>
          <w:numId w:val="13"/>
        </w:numPr>
        <w:spacing w:before="0" w:beforeAutospacing="0" w:after="0" w:afterAutospacing="0"/>
        <w:rPr>
          <w:rFonts w:asciiTheme="minorHAnsi" w:hAnsiTheme="minorHAnsi" w:cstheme="minorHAnsi"/>
        </w:rPr>
      </w:pPr>
      <w:r w:rsidRPr="00943BF7">
        <w:rPr>
          <w:rFonts w:asciiTheme="minorHAnsi" w:hAnsiTheme="minorHAnsi" w:cstheme="minorHAnsi"/>
          <w:bCs/>
          <w:color w:val="111111"/>
        </w:rPr>
        <w:t>Les équipements doivent être utilisés dans le respect des règles de sécurité et sous la supervision des animateurs.</w:t>
      </w:r>
    </w:p>
    <w:p w14:paraId="6136E6DC" w14:textId="77777777" w:rsidR="00943BF7" w:rsidRPr="00943BF7" w:rsidRDefault="00943BF7" w:rsidP="00943BF7">
      <w:pPr>
        <w:pStyle w:val="NormalWeb"/>
        <w:spacing w:before="0" w:beforeAutospacing="0" w:after="0" w:afterAutospacing="0"/>
        <w:rPr>
          <w:rFonts w:asciiTheme="minorHAnsi" w:hAnsiTheme="minorHAnsi" w:cstheme="minorHAnsi"/>
        </w:rPr>
      </w:pPr>
    </w:p>
    <w:p w14:paraId="12435D98" w14:textId="77777777" w:rsidR="00943BF7" w:rsidRPr="0092236E" w:rsidRDefault="00943BF7" w:rsidP="00943BF7">
      <w:pPr>
        <w:pStyle w:val="NormalWeb"/>
        <w:numPr>
          <w:ilvl w:val="0"/>
          <w:numId w:val="11"/>
        </w:numPr>
        <w:spacing w:before="0" w:beforeAutospacing="0" w:after="0" w:afterAutospacing="0"/>
        <w:ind w:left="360"/>
        <w:rPr>
          <w:rFonts w:asciiTheme="minorHAnsi" w:hAnsiTheme="minorHAnsi" w:cstheme="minorHAnsi"/>
          <w:b/>
        </w:rPr>
      </w:pPr>
      <w:r w:rsidRPr="00943BF7">
        <w:rPr>
          <w:rFonts w:asciiTheme="minorHAnsi" w:hAnsiTheme="minorHAnsi" w:cstheme="minorHAnsi"/>
          <w:b/>
          <w:bCs/>
          <w:color w:val="111111"/>
        </w:rPr>
        <w:t>Tout dommage causé à du matériel pourra entraîner une indemnisation ou des mesures disciplinaires.</w:t>
      </w:r>
    </w:p>
    <w:p w14:paraId="3D6A3CBA" w14:textId="77777777" w:rsidR="0092236E" w:rsidRDefault="0092236E" w:rsidP="0092236E">
      <w:pPr>
        <w:pStyle w:val="NormalWeb"/>
        <w:spacing w:before="0" w:beforeAutospacing="0" w:after="0" w:afterAutospacing="0"/>
        <w:ind w:left="360"/>
        <w:rPr>
          <w:rFonts w:asciiTheme="minorHAnsi" w:hAnsiTheme="minorHAnsi" w:cstheme="minorHAnsi"/>
          <w:b/>
        </w:rPr>
      </w:pPr>
    </w:p>
    <w:p w14:paraId="2FA8815D" w14:textId="77777777" w:rsidR="006C0113" w:rsidRPr="00E811EE" w:rsidRDefault="0092236E" w:rsidP="00E811E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 xml:space="preserve">Article 11 : </w:t>
      </w:r>
      <w:r w:rsidR="005D7A40">
        <w:rPr>
          <w:rFonts w:ascii="Helvetica Neue" w:hAnsi="Helvetica Neue"/>
          <w:b/>
          <w:i/>
          <w:color w:val="FFFFFF" w:themeColor="background1"/>
          <w:spacing w:val="20"/>
          <w:sz w:val="20"/>
          <w:szCs w:val="20"/>
        </w:rPr>
        <w:t>Journée type sur la PAAJ</w:t>
      </w:r>
      <w:r>
        <w:rPr>
          <w:rFonts w:ascii="Helvetica Neue" w:hAnsi="Helvetica Neue"/>
          <w:b/>
          <w:i/>
          <w:color w:val="FFFFFF" w:themeColor="background1"/>
          <w:spacing w:val="20"/>
          <w:sz w:val="20"/>
          <w:szCs w:val="20"/>
        </w:rPr>
        <w:t xml:space="preserve"> </w:t>
      </w:r>
    </w:p>
    <w:p w14:paraId="6E77A5CC" w14:textId="77777777" w:rsidR="0092236E" w:rsidRDefault="00893B2E">
      <w:r w:rsidRPr="006C0113">
        <w:rPr>
          <w:color w:val="2F5496" w:themeColor="accent1" w:themeShade="BF"/>
        </w:rPr>
        <w:t xml:space="preserve"> </w:t>
      </w:r>
      <w:r>
        <w:t>08h30h-9h30 : Temps de préparation de l’équipe d’animation Temps de Pré-Accueil 9 h30 –12h : Accueil des jeunes pour le déroulement des activités/accueil informel Liste de présence/ respect de la procédure de sortie, vérification du matériel, Explications/ présentation de la journée /Rappel et construction des règles / Vérifications (liste de sortie, trousse de premiers soins…) Départ pour l’activité 12h-13h30 : fermeture de la structure/pause déjeuner</w:t>
      </w:r>
      <w:r w:rsidR="00B07723">
        <w:t>.</w:t>
      </w:r>
      <w:r>
        <w:t xml:space="preserve"> 13h30 -18h</w:t>
      </w:r>
      <w:r w:rsidR="00B07723">
        <w:t>30</w:t>
      </w:r>
      <w:r>
        <w:t xml:space="preserve"> Poursuite des activités/sorties + Bilan avec les jeunes Echange avec les parents sur le déroulement de la journée. </w:t>
      </w:r>
    </w:p>
    <w:p w14:paraId="7F207B37" w14:textId="77777777" w:rsidR="00B20D9E" w:rsidRPr="00E811EE" w:rsidRDefault="00B20D9E"/>
    <w:p w14:paraId="1C23F3C7" w14:textId="77777777" w:rsidR="0092236E" w:rsidRDefault="0092236E">
      <w:pPr>
        <w:rPr>
          <w:rFonts w:cstheme="minorHAnsi"/>
          <w:sz w:val="24"/>
          <w:szCs w:val="24"/>
        </w:rPr>
      </w:pPr>
    </w:p>
    <w:p w14:paraId="2A4BEA71" w14:textId="77777777" w:rsidR="0092236E" w:rsidRPr="004F19E0" w:rsidRDefault="0092236E"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12.1 Émargement :</w:t>
      </w:r>
    </w:p>
    <w:p w14:paraId="3D6DC007" w14:textId="77777777" w:rsidR="0092236E" w:rsidRPr="00070909" w:rsidRDefault="0092236E" w:rsidP="0092236E">
      <w:pPr>
        <w:rPr>
          <w:rFonts w:ascii="Helvetica Neue" w:hAnsi="Helvetica Neue"/>
          <w:sz w:val="10"/>
          <w:szCs w:val="10"/>
        </w:rPr>
      </w:pPr>
    </w:p>
    <w:p w14:paraId="366C9141" w14:textId="77777777" w:rsidR="0092236E" w:rsidRPr="004635C1" w:rsidRDefault="0092236E" w:rsidP="0092236E">
      <w:pPr>
        <w:pStyle w:val="Paragraphedeliste"/>
        <w:numPr>
          <w:ilvl w:val="0"/>
          <w:numId w:val="11"/>
        </w:numPr>
        <w:spacing w:line="276" w:lineRule="auto"/>
        <w:rPr>
          <w:rFonts w:cstheme="minorHAnsi"/>
        </w:rPr>
      </w:pPr>
      <w:r w:rsidRPr="004635C1">
        <w:rPr>
          <w:rFonts w:cstheme="minorHAnsi"/>
        </w:rPr>
        <w:t>Pour chaque arrivée et départ d</w:t>
      </w:r>
      <w:r w:rsidR="005D7A40" w:rsidRPr="004635C1">
        <w:rPr>
          <w:rFonts w:cstheme="minorHAnsi"/>
        </w:rPr>
        <w:t>es jeunes</w:t>
      </w:r>
      <w:r w:rsidRPr="004635C1">
        <w:rPr>
          <w:rFonts w:cstheme="minorHAnsi"/>
        </w:rPr>
        <w:t>, une feuille d’émargement est mise en place en précisant l’heure d’arrivée ou de départ et le nom, prénom et signature de la personne.</w:t>
      </w:r>
    </w:p>
    <w:p w14:paraId="7E0D33BD" w14:textId="77777777" w:rsidR="0092236E" w:rsidRPr="004635C1" w:rsidRDefault="0092236E" w:rsidP="0092236E">
      <w:pPr>
        <w:spacing w:line="276" w:lineRule="auto"/>
        <w:rPr>
          <w:rFonts w:cstheme="minorHAnsi"/>
        </w:rPr>
      </w:pPr>
      <w:r w:rsidRPr="004635C1">
        <w:rPr>
          <w:rFonts w:cstheme="minorHAnsi"/>
        </w:rPr>
        <w:t>La responsabilité de l’établissement ne saurait être engagée dans le cas où les enfants seraient déposés avant l’ouverture.</w:t>
      </w:r>
    </w:p>
    <w:p w14:paraId="5B86E4A7" w14:textId="77777777" w:rsidR="0092236E" w:rsidRPr="004F19E0" w:rsidRDefault="0092236E"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13 : Repas</w:t>
      </w:r>
    </w:p>
    <w:p w14:paraId="60FEB268" w14:textId="77777777" w:rsidR="0092236E" w:rsidRPr="00070909" w:rsidRDefault="0092236E" w:rsidP="0092236E">
      <w:pPr>
        <w:rPr>
          <w:rFonts w:ascii="Helvetica Neue" w:hAnsi="Helvetica Neue"/>
          <w:sz w:val="10"/>
          <w:szCs w:val="10"/>
        </w:rPr>
      </w:pPr>
    </w:p>
    <w:p w14:paraId="260F3485" w14:textId="77777777" w:rsidR="0092236E" w:rsidRPr="00E91C73" w:rsidRDefault="0092236E" w:rsidP="0092236E">
      <w:pPr>
        <w:spacing w:after="0"/>
        <w:rPr>
          <w:rFonts w:cstheme="minorHAnsi"/>
        </w:rPr>
      </w:pPr>
      <w:r w:rsidRPr="00E91C73">
        <w:rPr>
          <w:rFonts w:cstheme="minorHAnsi"/>
        </w:rPr>
        <w:lastRenderedPageBreak/>
        <w:t xml:space="preserve">Pour l’accueil </w:t>
      </w:r>
      <w:r w:rsidR="005D7A40" w:rsidRPr="00E91C73">
        <w:rPr>
          <w:rFonts w:cstheme="minorHAnsi"/>
        </w:rPr>
        <w:t xml:space="preserve">pendant </w:t>
      </w:r>
      <w:r w:rsidR="00E811EE" w:rsidRPr="00E91C73">
        <w:rPr>
          <w:rFonts w:cstheme="minorHAnsi"/>
        </w:rPr>
        <w:t>les vacances</w:t>
      </w:r>
      <w:r w:rsidRPr="00E91C73">
        <w:rPr>
          <w:rFonts w:cstheme="minorHAnsi"/>
        </w:rPr>
        <w:t xml:space="preserve">, les déjeuners et goûters seront servis aux </w:t>
      </w:r>
      <w:r w:rsidR="005D7A40" w:rsidRPr="00E91C73">
        <w:rPr>
          <w:rFonts w:cstheme="minorHAnsi"/>
        </w:rPr>
        <w:t>jeunes inscrits à la formule journée.</w:t>
      </w:r>
    </w:p>
    <w:p w14:paraId="305EAC02" w14:textId="77777777" w:rsidR="0092236E" w:rsidRPr="00E91C73" w:rsidRDefault="0092236E" w:rsidP="0092236E">
      <w:pPr>
        <w:spacing w:after="0"/>
        <w:jc w:val="center"/>
        <w:rPr>
          <w:rFonts w:cstheme="minorHAnsi"/>
        </w:rPr>
      </w:pPr>
    </w:p>
    <w:p w14:paraId="3AF98C76" w14:textId="77777777" w:rsidR="0092236E" w:rsidRPr="00E91C73" w:rsidRDefault="0092236E" w:rsidP="0092236E">
      <w:pPr>
        <w:spacing w:after="0"/>
        <w:jc w:val="center"/>
        <w:rPr>
          <w:rFonts w:cstheme="minorHAnsi"/>
          <w:b/>
        </w:rPr>
      </w:pPr>
      <w:r w:rsidRPr="00E91C73">
        <w:rPr>
          <w:rFonts w:cstheme="minorHAnsi"/>
          <w:b/>
        </w:rPr>
        <w:t>Il appartient aux familles de faire connaître à l’équipe d’animation et dans la fiche sanitaire toutes particularités alimentaires ou allergiques d’un enfant.</w:t>
      </w:r>
    </w:p>
    <w:p w14:paraId="128E6C80" w14:textId="77777777" w:rsidR="0092236E" w:rsidRDefault="0092236E" w:rsidP="0092236E">
      <w:pPr>
        <w:spacing w:after="0"/>
        <w:jc w:val="center"/>
        <w:rPr>
          <w:rFonts w:ascii="Helvetica Neue" w:hAnsi="Helvetica Neue"/>
          <w:color w:val="4472C4" w:themeColor="accent1"/>
          <w:sz w:val="20"/>
          <w:szCs w:val="20"/>
        </w:rPr>
      </w:pPr>
    </w:p>
    <w:p w14:paraId="7CE537F9" w14:textId="77777777" w:rsidR="0092236E" w:rsidRPr="004F19E0" w:rsidRDefault="0092236E" w:rsidP="0092236E">
      <w:pPr>
        <w:spacing w:after="0"/>
        <w:jc w:val="center"/>
        <w:rPr>
          <w:rFonts w:ascii="Helvetica Neue" w:hAnsi="Helvetica Neue"/>
          <w:color w:val="4472C4" w:themeColor="accent1"/>
          <w:sz w:val="20"/>
          <w:szCs w:val="20"/>
        </w:rPr>
      </w:pPr>
    </w:p>
    <w:p w14:paraId="00A1449F" w14:textId="77777777" w:rsidR="0092236E" w:rsidRPr="004F19E0" w:rsidRDefault="0092236E"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14 : Perte et vol</w:t>
      </w:r>
      <w:r>
        <w:rPr>
          <w:rFonts w:ascii="Helvetica Neue" w:hAnsi="Helvetica Neue"/>
          <w:b/>
          <w:i/>
          <w:color w:val="FFFFFF" w:themeColor="background1"/>
          <w:spacing w:val="20"/>
          <w:sz w:val="20"/>
          <w:szCs w:val="20"/>
        </w:rPr>
        <w:t xml:space="preserve"> </w:t>
      </w:r>
    </w:p>
    <w:p w14:paraId="45D2304C" w14:textId="77777777" w:rsidR="0092236E" w:rsidRPr="00E91C73" w:rsidRDefault="0092236E" w:rsidP="0092236E">
      <w:pPr>
        <w:rPr>
          <w:rFonts w:cstheme="minorHAnsi"/>
          <w:sz w:val="10"/>
          <w:szCs w:val="10"/>
        </w:rPr>
      </w:pPr>
    </w:p>
    <w:p w14:paraId="2B93B7B7" w14:textId="77777777" w:rsidR="0092236E" w:rsidRPr="00E91C73" w:rsidRDefault="0092236E" w:rsidP="0092236E">
      <w:pPr>
        <w:spacing w:line="240" w:lineRule="exact"/>
        <w:rPr>
          <w:rFonts w:cstheme="minorHAnsi"/>
        </w:rPr>
      </w:pPr>
      <w:r w:rsidRPr="00E91C73">
        <w:rPr>
          <w:rFonts w:cstheme="minorHAnsi"/>
        </w:rPr>
        <w:t xml:space="preserve">En raison des risques de perte, de détérioration ou d’accident, il est recommandé aux parents de ne pas mettre à l’enfant des vêtements et des objets de valeur. Il est demandé aux parents de marquer les vêtements de leurs enfants. </w:t>
      </w:r>
    </w:p>
    <w:p w14:paraId="5CFBC032" w14:textId="77777777" w:rsidR="00B20D9E" w:rsidRDefault="00B20D9E" w:rsidP="00B20D9E">
      <w:r>
        <w:t>La Ville d’Élancourt et l’IFAC déclinent toute responsabilité en cas de perte ou de vol d’effets personnels. Il est également demandé de ne pas apporter à l’accueil de loisirs des effets de valeur (bijoux, téléphone, consoles, vêtements, …). De plus, les jeunes dont le comportement est incompatible avec la vie en collectivité pourront faire l’objet d’un refus de prise en charge. L’équipe d’animation de l’accueil de loisirs informera le Service Jeunesse qui jugera des sanctions nécessaires en cas de non-respect : de la vie en collectivité et des règles de vie, - de l’équipe d’animation et des intervenants/prestataires, - des autres jeunes, - du matériel ou des locaux.</w:t>
      </w:r>
    </w:p>
    <w:p w14:paraId="41091A67" w14:textId="77777777" w:rsidR="00B20D9E" w:rsidRPr="00E91C73" w:rsidRDefault="00B20D9E" w:rsidP="0092236E">
      <w:pPr>
        <w:spacing w:line="240" w:lineRule="exact"/>
        <w:rPr>
          <w:rFonts w:cstheme="minorHAnsi"/>
        </w:rPr>
      </w:pPr>
    </w:p>
    <w:p w14:paraId="1546ABE6" w14:textId="77777777" w:rsidR="0092236E" w:rsidRDefault="0092236E" w:rsidP="0092236E">
      <w:pPr>
        <w:spacing w:line="240" w:lineRule="exact"/>
        <w:rPr>
          <w:rFonts w:ascii="Helvetica Neue" w:hAnsi="Helvetica Neue" w:cs="Tahoma"/>
          <w:sz w:val="20"/>
          <w:szCs w:val="20"/>
        </w:rPr>
      </w:pPr>
    </w:p>
    <w:p w14:paraId="533D5F29" w14:textId="77777777" w:rsidR="0092236E" w:rsidRPr="004F19E0" w:rsidRDefault="0092236E" w:rsidP="0092236E">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15 : Soins</w:t>
      </w:r>
      <w:r>
        <w:rPr>
          <w:rFonts w:ascii="Helvetica Neue" w:hAnsi="Helvetica Neue"/>
          <w:b/>
          <w:i/>
          <w:color w:val="FFFFFF" w:themeColor="background1"/>
          <w:spacing w:val="20"/>
          <w:sz w:val="20"/>
          <w:szCs w:val="20"/>
        </w:rPr>
        <w:t xml:space="preserve"> </w:t>
      </w:r>
    </w:p>
    <w:p w14:paraId="7478821B" w14:textId="77777777" w:rsidR="0092236E" w:rsidRPr="004F19E0" w:rsidRDefault="0092236E" w:rsidP="0092236E">
      <w:pPr>
        <w:spacing w:line="240" w:lineRule="exact"/>
        <w:rPr>
          <w:rFonts w:ascii="Helvetica Neue" w:hAnsi="Helvetica Neue" w:cs="Tahoma"/>
          <w:sz w:val="20"/>
          <w:szCs w:val="20"/>
        </w:rPr>
      </w:pPr>
    </w:p>
    <w:p w14:paraId="4E243A52" w14:textId="77777777" w:rsidR="0092236E" w:rsidRPr="004635C1" w:rsidRDefault="0092236E" w:rsidP="0092236E">
      <w:pPr>
        <w:spacing w:line="240" w:lineRule="exact"/>
        <w:rPr>
          <w:rFonts w:cstheme="minorHAnsi"/>
        </w:rPr>
      </w:pPr>
      <w:r w:rsidRPr="004635C1">
        <w:rPr>
          <w:rFonts w:cstheme="minorHAnsi"/>
        </w:rPr>
        <w:t>En cas de blessures plus importantes, l’animateur demandera l’avis du directeur qui décidera de la suite à donner et appellera, le cas échéant, le SAMU (15), les pompiers (18) conformément aux directives de la DDCS.</w:t>
      </w:r>
    </w:p>
    <w:p w14:paraId="5EDE4703" w14:textId="77777777" w:rsidR="0092236E" w:rsidRPr="004635C1" w:rsidRDefault="0092236E" w:rsidP="0092236E">
      <w:pPr>
        <w:rPr>
          <w:rFonts w:cstheme="minorHAnsi"/>
        </w:rPr>
      </w:pPr>
    </w:p>
    <w:p w14:paraId="10571529" w14:textId="77777777" w:rsidR="0092236E" w:rsidRPr="004635C1" w:rsidRDefault="0092236E" w:rsidP="0092236E">
      <w:pPr>
        <w:spacing w:line="240" w:lineRule="exact"/>
        <w:rPr>
          <w:rFonts w:cstheme="minorHAnsi"/>
        </w:rPr>
      </w:pPr>
      <w:r w:rsidRPr="004635C1">
        <w:rPr>
          <w:rFonts w:cstheme="minorHAnsi"/>
        </w:rPr>
        <w:t>Les parents seront prévenus dans les meilleurs délais, ou au moins la personne à prévenir en cas de problèmes notés dans le dossier d’inscription. Tout départ d</w:t>
      </w:r>
      <w:r w:rsidR="005D7A40" w:rsidRPr="004635C1">
        <w:rPr>
          <w:rFonts w:cstheme="minorHAnsi"/>
        </w:rPr>
        <w:t>e jeune</w:t>
      </w:r>
      <w:r w:rsidRPr="004635C1">
        <w:rPr>
          <w:rFonts w:cstheme="minorHAnsi"/>
        </w:rPr>
        <w:t xml:space="preserve"> vers l’hôpital sera accompagné de la fiche sanitaire.</w:t>
      </w:r>
    </w:p>
    <w:p w14:paraId="77D37BEA" w14:textId="77777777" w:rsidR="0092236E" w:rsidRPr="004635C1" w:rsidRDefault="0092236E" w:rsidP="0092236E">
      <w:pPr>
        <w:rPr>
          <w:rFonts w:cstheme="minorHAnsi"/>
        </w:rPr>
      </w:pPr>
    </w:p>
    <w:p w14:paraId="0745BECA" w14:textId="77777777" w:rsidR="0092236E" w:rsidRPr="004635C1" w:rsidRDefault="0092236E" w:rsidP="0092236E">
      <w:pPr>
        <w:spacing w:line="240" w:lineRule="exact"/>
        <w:rPr>
          <w:rFonts w:cstheme="minorHAnsi"/>
        </w:rPr>
      </w:pPr>
      <w:r w:rsidRPr="004635C1">
        <w:rPr>
          <w:rFonts w:cstheme="minorHAnsi"/>
        </w:rPr>
        <w:t xml:space="preserve">Pour les </w:t>
      </w:r>
      <w:r w:rsidR="005D7A40" w:rsidRPr="004635C1">
        <w:rPr>
          <w:rFonts w:cstheme="minorHAnsi"/>
        </w:rPr>
        <w:t xml:space="preserve">jeunes </w:t>
      </w:r>
      <w:r w:rsidRPr="004635C1">
        <w:rPr>
          <w:rFonts w:cstheme="minorHAnsi"/>
        </w:rPr>
        <w:t xml:space="preserve">ayant des traitements médicaux, les prises de médicaments devront être inscrites comme un soin normal, cependant ceci sera possible seulement si les familles fournissent l’ordonnance originale, le traitement dans son emballage d’origine et une autorisation d’administrer celui-ci. </w:t>
      </w:r>
    </w:p>
    <w:p w14:paraId="19B50BC0" w14:textId="77777777" w:rsidR="0092236E" w:rsidRPr="004635C1" w:rsidRDefault="0092236E" w:rsidP="0092236E">
      <w:pPr>
        <w:spacing w:line="240" w:lineRule="exact"/>
        <w:rPr>
          <w:rFonts w:ascii="Calibri" w:hAnsi="Calibri" w:cs="Calibri"/>
        </w:rPr>
      </w:pPr>
      <w:r w:rsidRPr="004635C1">
        <w:rPr>
          <w:rFonts w:cstheme="minorHAnsi"/>
        </w:rPr>
        <w:t xml:space="preserve">Certains </w:t>
      </w:r>
      <w:r w:rsidR="005D7A40" w:rsidRPr="004635C1">
        <w:rPr>
          <w:rFonts w:cstheme="minorHAnsi"/>
        </w:rPr>
        <w:t>jeunes</w:t>
      </w:r>
      <w:r w:rsidRPr="004635C1">
        <w:rPr>
          <w:rFonts w:cstheme="minorHAnsi"/>
        </w:rPr>
        <w:t xml:space="preserve"> bénéficient d’un protocole alimentaire individuel établi par le médecin scolaire et les établissements accueillant l</w:t>
      </w:r>
      <w:r w:rsidR="005D7A40" w:rsidRPr="004635C1">
        <w:rPr>
          <w:rFonts w:cstheme="minorHAnsi"/>
        </w:rPr>
        <w:t>es jeunes</w:t>
      </w:r>
      <w:r w:rsidRPr="004635C1">
        <w:rPr>
          <w:rFonts w:cstheme="minorHAnsi"/>
        </w:rPr>
        <w:t xml:space="preserve">, ils peuvent avoir des traitements médicaux, ces </w:t>
      </w:r>
      <w:r w:rsidR="005D7A40" w:rsidRPr="004635C1">
        <w:rPr>
          <w:rFonts w:cstheme="minorHAnsi"/>
        </w:rPr>
        <w:t xml:space="preserve">jeunes </w:t>
      </w:r>
      <w:r w:rsidRPr="004635C1">
        <w:rPr>
          <w:rFonts w:cstheme="minorHAnsi"/>
        </w:rPr>
        <w:t xml:space="preserve">sont </w:t>
      </w:r>
      <w:r w:rsidRPr="004635C1">
        <w:rPr>
          <w:rFonts w:ascii="Calibri" w:hAnsi="Calibri" w:cs="Calibri"/>
        </w:rPr>
        <w:t>répertoriés dans le classeur des PAI en première page. Pour des raisons de confidentialité, ces mêmes informations sont affichées dans l’office de la salle de restauration.</w:t>
      </w:r>
    </w:p>
    <w:p w14:paraId="51907959" w14:textId="77777777" w:rsidR="0092236E" w:rsidRPr="0092236E" w:rsidRDefault="0092236E" w:rsidP="0092236E">
      <w:pPr>
        <w:spacing w:line="276" w:lineRule="auto"/>
        <w:rPr>
          <w:rFonts w:cstheme="minorHAnsi"/>
          <w:sz w:val="20"/>
          <w:szCs w:val="20"/>
        </w:rPr>
      </w:pPr>
    </w:p>
    <w:p w14:paraId="2E8C38CE" w14:textId="77777777" w:rsidR="0099592D" w:rsidRPr="004F19E0" w:rsidRDefault="0099592D" w:rsidP="0099592D">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16 : Prise en charge d’enfants en situation de handicap ou atteint d’une maladie chronique</w:t>
      </w:r>
      <w:r>
        <w:rPr>
          <w:rFonts w:ascii="Helvetica Neue" w:hAnsi="Helvetica Neue"/>
          <w:b/>
          <w:i/>
          <w:color w:val="FFFFFF" w:themeColor="background1"/>
          <w:spacing w:val="20"/>
          <w:sz w:val="20"/>
          <w:szCs w:val="20"/>
        </w:rPr>
        <w:t xml:space="preserve"> </w:t>
      </w:r>
    </w:p>
    <w:p w14:paraId="546BF8C6" w14:textId="77777777" w:rsidR="0099592D" w:rsidRPr="00070909" w:rsidRDefault="0099592D" w:rsidP="0099592D">
      <w:pPr>
        <w:rPr>
          <w:rFonts w:ascii="Helvetica Neue" w:hAnsi="Helvetica Neue"/>
          <w:sz w:val="10"/>
          <w:szCs w:val="10"/>
        </w:rPr>
      </w:pPr>
    </w:p>
    <w:p w14:paraId="4D3397C6"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L’accueil d’enfants en situation de handicap ou malade chronique dans les accueils de loisirs s’exprime par un objectif présent dans la plupart des projets éducatifs et qui concerne le “vivre ensemble”.</w:t>
      </w:r>
    </w:p>
    <w:p w14:paraId="4F526A95"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lastRenderedPageBreak/>
        <w:t>Il tiendra compte d</w:t>
      </w:r>
      <w:r w:rsidR="005D7A40" w:rsidRPr="004635C1">
        <w:rPr>
          <w:rFonts w:asciiTheme="minorHAnsi" w:eastAsia="MS PGothic" w:hAnsiTheme="minorHAnsi" w:cstheme="minorHAnsi"/>
          <w:sz w:val="22"/>
          <w:szCs w:val="22"/>
          <w:lang w:eastAsia="ja-JP"/>
        </w:rPr>
        <w:t>u jeune</w:t>
      </w:r>
      <w:r w:rsidRPr="004635C1">
        <w:rPr>
          <w:rFonts w:asciiTheme="minorHAnsi" w:eastAsia="MS PGothic" w:hAnsiTheme="minorHAnsi" w:cstheme="minorHAnsi"/>
          <w:sz w:val="22"/>
          <w:szCs w:val="22"/>
          <w:lang w:eastAsia="ja-JP"/>
        </w:rPr>
        <w:t>, de sa famille, des liens entre celle-ci et l’organisateur ainsi que de la formation des personnels du centre.</w:t>
      </w:r>
    </w:p>
    <w:p w14:paraId="27CFC64C"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p>
    <w:p w14:paraId="68F72839"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 xml:space="preserve">Les dispositions prises pour l’intégration de ces </w:t>
      </w:r>
      <w:r w:rsidR="005D7A40" w:rsidRPr="004635C1">
        <w:rPr>
          <w:rFonts w:asciiTheme="minorHAnsi" w:eastAsia="MS PGothic" w:hAnsiTheme="minorHAnsi" w:cstheme="minorHAnsi"/>
          <w:sz w:val="22"/>
          <w:szCs w:val="22"/>
          <w:lang w:eastAsia="ja-JP"/>
        </w:rPr>
        <w:t xml:space="preserve">jeunes </w:t>
      </w:r>
      <w:r w:rsidRPr="004635C1">
        <w:rPr>
          <w:rFonts w:asciiTheme="minorHAnsi" w:eastAsia="MS PGothic" w:hAnsiTheme="minorHAnsi" w:cstheme="minorHAnsi"/>
          <w:sz w:val="22"/>
          <w:szCs w:val="22"/>
          <w:lang w:eastAsia="ja-JP"/>
        </w:rPr>
        <w:t xml:space="preserve">sont incluses dans le projet pédagogique du centre, ce qui suppose que tous les acteurs (organisateurs, équipes, familles, </w:t>
      </w:r>
      <w:r w:rsidR="005D7A40" w:rsidRPr="004635C1">
        <w:rPr>
          <w:rFonts w:asciiTheme="minorHAnsi" w:eastAsia="MS PGothic" w:hAnsiTheme="minorHAnsi" w:cstheme="minorHAnsi"/>
          <w:sz w:val="22"/>
          <w:szCs w:val="22"/>
          <w:lang w:eastAsia="ja-JP"/>
        </w:rPr>
        <w:t>jeunes</w:t>
      </w:r>
      <w:r w:rsidRPr="004635C1">
        <w:rPr>
          <w:rFonts w:asciiTheme="minorHAnsi" w:eastAsia="MS PGothic" w:hAnsiTheme="minorHAnsi" w:cstheme="minorHAnsi"/>
          <w:sz w:val="22"/>
          <w:szCs w:val="22"/>
          <w:lang w:eastAsia="ja-JP"/>
        </w:rPr>
        <w:t xml:space="preserve">) soient informés, voire formés, sur les spécificités du handicap ou de la pathologie et de ce que cela entraîne </w:t>
      </w:r>
      <w:proofErr w:type="gramStart"/>
      <w:r w:rsidRPr="004635C1">
        <w:rPr>
          <w:rFonts w:asciiTheme="minorHAnsi" w:eastAsia="MS PGothic" w:hAnsiTheme="minorHAnsi" w:cstheme="minorHAnsi"/>
          <w:sz w:val="22"/>
          <w:szCs w:val="22"/>
          <w:lang w:eastAsia="ja-JP"/>
        </w:rPr>
        <w:t>en terme</w:t>
      </w:r>
      <w:proofErr w:type="gramEnd"/>
      <w:r w:rsidRPr="004635C1">
        <w:rPr>
          <w:rFonts w:asciiTheme="minorHAnsi" w:eastAsia="MS PGothic" w:hAnsiTheme="minorHAnsi" w:cstheme="minorHAnsi"/>
          <w:sz w:val="22"/>
          <w:szCs w:val="22"/>
          <w:lang w:eastAsia="ja-JP"/>
        </w:rPr>
        <w:t xml:space="preserve"> d’aménagements à effectuer, d’attitudes à avoir ou de précautions à prendre.</w:t>
      </w:r>
    </w:p>
    <w:p w14:paraId="6CCF1202"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p>
    <w:p w14:paraId="5EF2C7DE"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 xml:space="preserve">La mise en place du protocole d’accueil individualisé </w:t>
      </w:r>
    </w:p>
    <w:p w14:paraId="22EA7447"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Le protocole sera mis en place avant l’accueil d</w:t>
      </w:r>
      <w:r w:rsidR="005D7A40" w:rsidRPr="004635C1">
        <w:rPr>
          <w:rFonts w:asciiTheme="minorHAnsi" w:eastAsia="MS PGothic" w:hAnsiTheme="minorHAnsi" w:cstheme="minorHAnsi"/>
          <w:sz w:val="22"/>
          <w:szCs w:val="22"/>
          <w:lang w:eastAsia="ja-JP"/>
        </w:rPr>
        <w:t>u jeune</w:t>
      </w:r>
      <w:r w:rsidRPr="004635C1">
        <w:rPr>
          <w:rFonts w:asciiTheme="minorHAnsi" w:eastAsia="MS PGothic" w:hAnsiTheme="minorHAnsi" w:cstheme="minorHAnsi"/>
          <w:sz w:val="22"/>
          <w:szCs w:val="22"/>
          <w:lang w:eastAsia="ja-JP"/>
        </w:rPr>
        <w:t xml:space="preserve">. Il se construit en partenariat avec les personnes suivantes :  </w:t>
      </w:r>
    </w:p>
    <w:p w14:paraId="177B9F76" w14:textId="77777777" w:rsidR="0099592D" w:rsidRPr="004635C1" w:rsidRDefault="0099592D" w:rsidP="0099592D">
      <w:pPr>
        <w:pStyle w:val="Corpsdetexte"/>
        <w:numPr>
          <w:ilvl w:val="0"/>
          <w:numId w:val="15"/>
        </w:numPr>
        <w:ind w:left="1077" w:hanging="357"/>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Les parents,</w:t>
      </w:r>
    </w:p>
    <w:p w14:paraId="7CA13945" w14:textId="77777777" w:rsidR="0099592D" w:rsidRPr="004635C1" w:rsidRDefault="0099592D" w:rsidP="0099592D">
      <w:pPr>
        <w:pStyle w:val="Corpsdetexte"/>
        <w:numPr>
          <w:ilvl w:val="0"/>
          <w:numId w:val="15"/>
        </w:numPr>
        <w:ind w:left="1077" w:hanging="357"/>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w:t>
      </w:r>
      <w:r w:rsidR="005D7A40" w:rsidRPr="004635C1">
        <w:rPr>
          <w:rFonts w:asciiTheme="minorHAnsi" w:eastAsia="MS PGothic" w:hAnsiTheme="minorHAnsi" w:cstheme="minorHAnsi"/>
          <w:sz w:val="22"/>
          <w:szCs w:val="22"/>
          <w:lang w:eastAsia="ja-JP"/>
        </w:rPr>
        <w:t>e jeune</w:t>
      </w:r>
      <w:r w:rsidRPr="004635C1">
        <w:rPr>
          <w:rFonts w:asciiTheme="minorHAnsi" w:eastAsia="MS PGothic" w:hAnsiTheme="minorHAnsi" w:cstheme="minorHAnsi"/>
          <w:sz w:val="22"/>
          <w:szCs w:val="22"/>
          <w:lang w:eastAsia="ja-JP"/>
        </w:rPr>
        <w:t xml:space="preserve">, </w:t>
      </w:r>
    </w:p>
    <w:p w14:paraId="501F103D" w14:textId="77777777" w:rsidR="0099592D" w:rsidRPr="004635C1" w:rsidRDefault="0099592D" w:rsidP="0099592D">
      <w:pPr>
        <w:pStyle w:val="Corpsdetexte"/>
        <w:numPr>
          <w:ilvl w:val="0"/>
          <w:numId w:val="15"/>
        </w:numPr>
        <w:ind w:left="1077" w:hanging="357"/>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L’équipe d’animation,</w:t>
      </w:r>
    </w:p>
    <w:p w14:paraId="52BEDDE2" w14:textId="77777777" w:rsidR="0099592D" w:rsidRPr="004635C1" w:rsidRDefault="0099592D" w:rsidP="0099592D">
      <w:pPr>
        <w:pStyle w:val="Corpsdetexte"/>
        <w:numPr>
          <w:ilvl w:val="0"/>
          <w:numId w:val="15"/>
        </w:numPr>
        <w:ind w:left="1077" w:hanging="357"/>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L’élu ou le représentant administratif de référence,</w:t>
      </w:r>
    </w:p>
    <w:p w14:paraId="7F530C40" w14:textId="77777777" w:rsidR="0099592D" w:rsidRPr="004635C1" w:rsidRDefault="0099592D" w:rsidP="0099592D">
      <w:pPr>
        <w:pStyle w:val="Corpsdetexte"/>
        <w:numPr>
          <w:ilvl w:val="0"/>
          <w:numId w:val="15"/>
        </w:numPr>
        <w:ind w:left="1077" w:hanging="357"/>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Le coordinateur territorial.</w:t>
      </w:r>
    </w:p>
    <w:p w14:paraId="3009FBB2"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p>
    <w:p w14:paraId="0A09ACAA" w14:textId="77777777" w:rsidR="0099592D" w:rsidRPr="004635C1"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4635C1">
        <w:rPr>
          <w:rFonts w:asciiTheme="minorHAnsi" w:eastAsia="MS PGothic" w:hAnsiTheme="minorHAnsi" w:cstheme="minorHAnsi"/>
          <w:sz w:val="22"/>
          <w:szCs w:val="22"/>
          <w:lang w:eastAsia="ja-JP"/>
        </w:rPr>
        <w:t>Il est important de signaler que la vocation collective et les spécificités éducatives et pédagogiques de l’accueil de loisirs doivent être préservées. L’accueil de loisirs n’a pas vocation à être un centre spécialisé.</w:t>
      </w:r>
    </w:p>
    <w:p w14:paraId="3031B6CC" w14:textId="77777777" w:rsidR="0099592D" w:rsidRPr="004F19E0" w:rsidRDefault="0099592D" w:rsidP="0099592D">
      <w:pPr>
        <w:pStyle w:val="Corpsdetexte"/>
        <w:spacing w:before="40" w:after="40" w:line="276" w:lineRule="auto"/>
        <w:jc w:val="both"/>
        <w:rPr>
          <w:rFonts w:ascii="Helvetica Neue" w:eastAsia="MS PGothic" w:hAnsi="Helvetica Neue"/>
          <w:lang w:eastAsia="ja-JP"/>
        </w:rPr>
      </w:pPr>
    </w:p>
    <w:p w14:paraId="7E3E7D0F" w14:textId="77777777" w:rsidR="0099592D" w:rsidRPr="004F19E0" w:rsidRDefault="0099592D" w:rsidP="0099592D">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17 : Protection des mineurs</w:t>
      </w:r>
      <w:r>
        <w:rPr>
          <w:rFonts w:ascii="Helvetica Neue" w:hAnsi="Helvetica Neue"/>
          <w:b/>
          <w:i/>
          <w:color w:val="FFFFFF" w:themeColor="background1"/>
          <w:spacing w:val="20"/>
          <w:sz w:val="20"/>
          <w:szCs w:val="20"/>
        </w:rPr>
        <w:t xml:space="preserve"> </w:t>
      </w:r>
    </w:p>
    <w:p w14:paraId="3E509732" w14:textId="77777777" w:rsidR="0099592D" w:rsidRPr="00070909" w:rsidRDefault="0099592D" w:rsidP="0099592D">
      <w:pPr>
        <w:rPr>
          <w:rFonts w:ascii="Helvetica Neue" w:hAnsi="Helvetica Neue"/>
          <w:sz w:val="10"/>
          <w:szCs w:val="10"/>
        </w:rPr>
      </w:pPr>
    </w:p>
    <w:p w14:paraId="34C51EA0" w14:textId="77777777" w:rsidR="0099592D" w:rsidRPr="00E91C73"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E91C73">
        <w:rPr>
          <w:rFonts w:asciiTheme="minorHAnsi" w:eastAsia="MS PGothic" w:hAnsiTheme="minorHAnsi" w:cstheme="minorHAnsi"/>
          <w:sz w:val="22"/>
          <w:szCs w:val="22"/>
          <w:lang w:eastAsia="ja-JP"/>
        </w:rPr>
        <w:t xml:space="preserve">L’ifac s’autorise à saisir les autorités compétentes (parents, services de l’aide sociale à l’enfance, parquet) pour signaler tout enfant dont le comportement, les gestes, les propos ou les pratiques sembleraient présenter un danger pour autrui ou pour l’enfant lui-même. </w:t>
      </w:r>
    </w:p>
    <w:p w14:paraId="0934A237" w14:textId="77777777" w:rsidR="0099592D" w:rsidRDefault="0099592D" w:rsidP="0099592D">
      <w:pPr>
        <w:pStyle w:val="Corpsdetexte"/>
        <w:spacing w:before="40" w:after="40" w:line="276" w:lineRule="auto"/>
        <w:jc w:val="both"/>
        <w:rPr>
          <w:rFonts w:ascii="Helvetica Neue" w:eastAsia="MS PGothic" w:hAnsi="Helvetica Neue"/>
          <w:lang w:eastAsia="ja-JP"/>
        </w:rPr>
      </w:pPr>
    </w:p>
    <w:p w14:paraId="433FD366" w14:textId="77777777" w:rsidR="0099592D" w:rsidRPr="004F19E0" w:rsidRDefault="0099592D" w:rsidP="0099592D">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18 : Assurances</w:t>
      </w:r>
      <w:r>
        <w:rPr>
          <w:rFonts w:ascii="Helvetica Neue" w:hAnsi="Helvetica Neue"/>
          <w:b/>
          <w:i/>
          <w:color w:val="FFFFFF" w:themeColor="background1"/>
          <w:spacing w:val="20"/>
          <w:sz w:val="20"/>
          <w:szCs w:val="20"/>
        </w:rPr>
        <w:t xml:space="preserve"> </w:t>
      </w:r>
    </w:p>
    <w:p w14:paraId="029DCB79" w14:textId="77777777" w:rsidR="0099592D" w:rsidRPr="002B5941" w:rsidRDefault="0099592D" w:rsidP="0099592D">
      <w:pPr>
        <w:rPr>
          <w:rFonts w:ascii="Helvetica Neue" w:hAnsi="Helvetica Neue"/>
          <w:sz w:val="24"/>
          <w:szCs w:val="24"/>
        </w:rPr>
      </w:pPr>
    </w:p>
    <w:p w14:paraId="7A938525" w14:textId="77777777" w:rsidR="0099592D" w:rsidRPr="00E91C73"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E91C73">
        <w:rPr>
          <w:rFonts w:asciiTheme="minorHAnsi" w:eastAsia="MS PGothic" w:hAnsiTheme="minorHAnsi" w:cstheme="minorHAnsi"/>
          <w:sz w:val="22"/>
          <w:szCs w:val="22"/>
          <w:lang w:eastAsia="ja-JP"/>
        </w:rPr>
        <w:t>Une assurance “Responsabilité Civile” sera souscrite par l’ifac auprès de la S.M.A.C.L. pour couvrir ses risques d’organisateur, le personnel en mission et les locaux. Cette assurance ne couvre que la responsabilité de l’ifac et son personnel pour les dommages qu’ils pourraient causer à autrui.</w:t>
      </w:r>
    </w:p>
    <w:p w14:paraId="0867D262" w14:textId="77777777" w:rsidR="0099592D" w:rsidRPr="00E91C73" w:rsidRDefault="0099592D" w:rsidP="0099592D">
      <w:pPr>
        <w:pStyle w:val="Corpsdetexte"/>
        <w:spacing w:before="40" w:after="40" w:line="276" w:lineRule="auto"/>
        <w:jc w:val="both"/>
        <w:rPr>
          <w:rFonts w:asciiTheme="minorHAnsi" w:eastAsia="MS PGothic" w:hAnsiTheme="minorHAnsi" w:cstheme="minorHAnsi"/>
          <w:sz w:val="22"/>
          <w:szCs w:val="22"/>
          <w:lang w:eastAsia="ja-JP"/>
        </w:rPr>
      </w:pPr>
      <w:r w:rsidRPr="00E91C73">
        <w:rPr>
          <w:rFonts w:asciiTheme="minorHAnsi" w:eastAsia="MS PGothic" w:hAnsiTheme="minorHAnsi" w:cstheme="minorHAnsi"/>
          <w:sz w:val="22"/>
          <w:szCs w:val="22"/>
          <w:lang w:eastAsia="ja-JP"/>
        </w:rPr>
        <w:t>Les parents devront assurer obligatoirement leurs enfants à la pratique d’activités extrascolaires.</w:t>
      </w:r>
    </w:p>
    <w:p w14:paraId="11FEC069" w14:textId="77777777" w:rsidR="0099592D" w:rsidRDefault="0099592D" w:rsidP="0099592D">
      <w:pPr>
        <w:pStyle w:val="Corpsdetexte"/>
        <w:spacing w:before="40" w:after="40" w:line="276" w:lineRule="auto"/>
        <w:jc w:val="both"/>
        <w:rPr>
          <w:rFonts w:ascii="Helvetica Neue" w:eastAsia="MS PGothic" w:hAnsi="Helvetica Neue"/>
          <w:lang w:eastAsia="ja-JP"/>
        </w:rPr>
      </w:pPr>
    </w:p>
    <w:p w14:paraId="75284892" w14:textId="77777777" w:rsidR="004635C1" w:rsidRDefault="004635C1" w:rsidP="0099592D">
      <w:pPr>
        <w:pStyle w:val="Corpsdetexte"/>
        <w:spacing w:before="40" w:after="40" w:line="276" w:lineRule="auto"/>
        <w:jc w:val="both"/>
        <w:rPr>
          <w:rFonts w:ascii="Helvetica Neue" w:eastAsia="MS PGothic" w:hAnsi="Helvetica Neue"/>
          <w:lang w:eastAsia="ja-JP"/>
        </w:rPr>
      </w:pPr>
    </w:p>
    <w:p w14:paraId="2574ED5F" w14:textId="77777777" w:rsidR="00A15486" w:rsidRDefault="00A15486" w:rsidP="0099592D">
      <w:pPr>
        <w:pStyle w:val="Corpsdetexte"/>
        <w:spacing w:before="40" w:after="40" w:line="276" w:lineRule="auto"/>
        <w:jc w:val="both"/>
        <w:rPr>
          <w:rFonts w:ascii="Helvetica Neue" w:eastAsia="MS PGothic" w:hAnsi="Helvetica Neue"/>
          <w:lang w:eastAsia="ja-JP"/>
        </w:rPr>
      </w:pPr>
    </w:p>
    <w:p w14:paraId="11C31162" w14:textId="77777777" w:rsidR="00A15486" w:rsidRPr="004F19E0" w:rsidRDefault="00A15486" w:rsidP="0099592D">
      <w:pPr>
        <w:pStyle w:val="Corpsdetexte"/>
        <w:spacing w:before="40" w:after="40" w:line="276" w:lineRule="auto"/>
        <w:jc w:val="both"/>
        <w:rPr>
          <w:rFonts w:ascii="Helvetica Neue" w:eastAsia="MS PGothic" w:hAnsi="Helvetica Neue"/>
          <w:lang w:eastAsia="ja-JP"/>
        </w:rPr>
      </w:pPr>
    </w:p>
    <w:p w14:paraId="037E951A" w14:textId="77777777" w:rsidR="0099592D" w:rsidRDefault="0099592D" w:rsidP="0099592D">
      <w:pPr>
        <w:pStyle w:val="Corpsdetexte"/>
        <w:spacing w:before="40" w:after="40" w:line="276" w:lineRule="auto"/>
        <w:jc w:val="both"/>
        <w:rPr>
          <w:rFonts w:ascii="Helvetica Neue" w:eastAsia="MS PGothic" w:hAnsi="Helvetica Neue"/>
          <w:lang w:eastAsia="ja-JP"/>
        </w:rPr>
      </w:pPr>
    </w:p>
    <w:p w14:paraId="2A2AB846" w14:textId="77777777" w:rsidR="0099592D" w:rsidRPr="004F19E0" w:rsidRDefault="0099592D" w:rsidP="0099592D">
      <w:pPr>
        <w:shd w:val="clear" w:color="auto" w:fill="2E74B5" w:themeFill="accent5" w:themeFillShade="BF"/>
        <w:spacing w:line="240" w:lineRule="exact"/>
        <w:rPr>
          <w:rFonts w:ascii="Helvetica Neue" w:hAnsi="Helvetica Neue"/>
          <w:b/>
          <w:i/>
          <w:color w:val="FFFFFF" w:themeColor="background1"/>
          <w:spacing w:val="20"/>
          <w:sz w:val="20"/>
          <w:szCs w:val="20"/>
        </w:rPr>
      </w:pPr>
      <w:r w:rsidRPr="004F19E0">
        <w:rPr>
          <w:rFonts w:ascii="Helvetica Neue" w:hAnsi="Helvetica Neue"/>
          <w:b/>
          <w:i/>
          <w:color w:val="FFFFFF" w:themeColor="background1"/>
          <w:spacing w:val="20"/>
          <w:sz w:val="20"/>
          <w:szCs w:val="20"/>
        </w:rPr>
        <w:t>Article 19 : Laïcité</w:t>
      </w:r>
      <w:r>
        <w:rPr>
          <w:rFonts w:ascii="Helvetica Neue" w:hAnsi="Helvetica Neue"/>
          <w:b/>
          <w:i/>
          <w:color w:val="FFFFFF" w:themeColor="background1"/>
          <w:spacing w:val="20"/>
          <w:sz w:val="20"/>
          <w:szCs w:val="20"/>
        </w:rPr>
        <w:t xml:space="preserve"> </w:t>
      </w:r>
    </w:p>
    <w:p w14:paraId="43EC2740" w14:textId="77777777" w:rsidR="0099592D" w:rsidRPr="00070909" w:rsidRDefault="0099592D" w:rsidP="0099592D">
      <w:pPr>
        <w:rPr>
          <w:rFonts w:ascii="Helvetica Neue" w:hAnsi="Helvetica Neue"/>
          <w:sz w:val="10"/>
          <w:szCs w:val="10"/>
        </w:rPr>
      </w:pPr>
    </w:p>
    <w:p w14:paraId="55AAA993" w14:textId="77777777" w:rsidR="0099592D" w:rsidRPr="006644A9" w:rsidRDefault="0099592D" w:rsidP="00E811EE">
      <w:pPr>
        <w:pStyle w:val="Paragraphedeliste"/>
        <w:numPr>
          <w:ilvl w:val="0"/>
          <w:numId w:val="26"/>
        </w:numPr>
        <w:rPr>
          <w:rFonts w:cstheme="minorHAnsi"/>
          <w:noProof/>
        </w:rPr>
      </w:pPr>
      <w:r w:rsidRPr="006644A9">
        <w:rPr>
          <w:rFonts w:cstheme="minorHAnsi"/>
          <w:noProof/>
        </w:rPr>
        <w:t>L’ifac applique les principes de protection des libertés fondamentales au travail qui précisent que “nul ne peut apporter aux droits des personnes et aux libertés individuelles et collectives de restrictions qui ne seraient pas justifiées par la nature de la tâche à accomplir ni proportionnées au but recherché”.</w:t>
      </w:r>
    </w:p>
    <w:p w14:paraId="0F3858C1" w14:textId="77777777" w:rsidR="0099592D" w:rsidRPr="006644A9" w:rsidRDefault="0099592D" w:rsidP="0099592D">
      <w:pPr>
        <w:rPr>
          <w:rFonts w:cstheme="minorHAnsi"/>
          <w:noProof/>
        </w:rPr>
      </w:pPr>
      <w:r w:rsidRPr="006644A9">
        <w:rPr>
          <w:rFonts w:cstheme="minorHAnsi"/>
          <w:noProof/>
        </w:rPr>
        <w:lastRenderedPageBreak/>
        <w:t>De ce fait, les seules limites qui peuvent être apportées à la liberté de croyance et de pratique religieuse sont :</w:t>
      </w:r>
    </w:p>
    <w:p w14:paraId="7FB18A40" w14:textId="77777777" w:rsidR="0099592D" w:rsidRPr="006644A9" w:rsidRDefault="0099592D" w:rsidP="00E811EE">
      <w:pPr>
        <w:pStyle w:val="Paragraphedeliste"/>
        <w:numPr>
          <w:ilvl w:val="0"/>
          <w:numId w:val="27"/>
        </w:numPr>
        <w:spacing w:before="40" w:after="40" w:line="240" w:lineRule="auto"/>
        <w:jc w:val="both"/>
        <w:rPr>
          <w:rFonts w:cstheme="minorHAnsi"/>
          <w:noProof/>
        </w:rPr>
      </w:pPr>
      <w:r w:rsidRPr="006644A9">
        <w:rPr>
          <w:rFonts w:cstheme="minorHAnsi"/>
          <w:noProof/>
        </w:rPr>
        <w:t>le prosélytisme actif,</w:t>
      </w:r>
    </w:p>
    <w:p w14:paraId="5911A48C" w14:textId="77777777" w:rsidR="0099592D" w:rsidRPr="006644A9" w:rsidRDefault="0099592D" w:rsidP="00E811EE">
      <w:pPr>
        <w:pStyle w:val="Paragraphedeliste"/>
        <w:numPr>
          <w:ilvl w:val="0"/>
          <w:numId w:val="27"/>
        </w:numPr>
        <w:spacing w:before="40" w:after="40" w:line="240" w:lineRule="auto"/>
        <w:jc w:val="both"/>
        <w:rPr>
          <w:rFonts w:cstheme="minorHAnsi"/>
          <w:noProof/>
        </w:rPr>
      </w:pPr>
      <w:r w:rsidRPr="006644A9">
        <w:rPr>
          <w:rFonts w:cstheme="minorHAnsi"/>
          <w:noProof/>
        </w:rPr>
        <w:t>l'hygiène et la sécurité,</w:t>
      </w:r>
    </w:p>
    <w:p w14:paraId="14E26CE6" w14:textId="77777777" w:rsidR="0099592D" w:rsidRPr="006644A9" w:rsidRDefault="0099592D" w:rsidP="00E811EE">
      <w:pPr>
        <w:pStyle w:val="Paragraphedeliste"/>
        <w:numPr>
          <w:ilvl w:val="0"/>
          <w:numId w:val="27"/>
        </w:numPr>
        <w:spacing w:before="40" w:after="40" w:line="240" w:lineRule="auto"/>
        <w:jc w:val="both"/>
        <w:rPr>
          <w:rFonts w:cstheme="minorHAnsi"/>
          <w:noProof/>
        </w:rPr>
      </w:pPr>
      <w:r w:rsidRPr="006644A9">
        <w:rPr>
          <w:rFonts w:cstheme="minorHAnsi"/>
          <w:noProof/>
        </w:rPr>
        <w:t>un comportement ou une conviction susceptible de porter atteinte à l'intérêt de l’entreprise, à son activité ou constituer un trouble au fonctionnement de l’organisation</w:t>
      </w:r>
      <w:r w:rsidRPr="006644A9">
        <w:rPr>
          <w:rFonts w:cstheme="minorHAnsi"/>
        </w:rPr>
        <w:t>.</w:t>
      </w:r>
    </w:p>
    <w:p w14:paraId="4D786575" w14:textId="77777777" w:rsidR="0099592D" w:rsidRPr="006644A9" w:rsidRDefault="0099592D" w:rsidP="0099592D">
      <w:pPr>
        <w:pStyle w:val="Paragraphedeliste"/>
        <w:rPr>
          <w:rFonts w:cstheme="minorHAnsi"/>
          <w:noProof/>
        </w:rPr>
      </w:pPr>
    </w:p>
    <w:p w14:paraId="1ED9124C" w14:textId="77777777" w:rsidR="0099592D" w:rsidRPr="006644A9" w:rsidRDefault="0099592D" w:rsidP="00E811EE">
      <w:pPr>
        <w:pStyle w:val="Paragraphedeliste"/>
        <w:numPr>
          <w:ilvl w:val="0"/>
          <w:numId w:val="25"/>
        </w:numPr>
        <w:rPr>
          <w:rFonts w:cstheme="minorHAnsi"/>
          <w:noProof/>
        </w:rPr>
      </w:pPr>
      <w:r w:rsidRPr="006644A9">
        <w:rPr>
          <w:rFonts w:cstheme="minorHAnsi"/>
          <w:noProof/>
        </w:rPr>
        <w:t xml:space="preserve">L’ifac, de par son activité qui relève régulièrement de missions de service public, se doit de veiller au strict respect des principes de la laïcité qui organise le vivre ensemble des athées, agnostiques et croyants dans un cadre qui rend possible leur coexistence, sans prendre parti pour les uns ou les autres. </w:t>
      </w:r>
    </w:p>
    <w:p w14:paraId="089FAA74" w14:textId="77777777" w:rsidR="004635C1" w:rsidRPr="006644A9" w:rsidRDefault="004635C1" w:rsidP="004635C1">
      <w:pPr>
        <w:pStyle w:val="Paragraphedeliste"/>
        <w:rPr>
          <w:rFonts w:cstheme="minorHAnsi"/>
          <w:noProof/>
        </w:rPr>
      </w:pPr>
    </w:p>
    <w:p w14:paraId="705AEA7F" w14:textId="77777777" w:rsidR="0099592D" w:rsidRPr="006644A9" w:rsidRDefault="0099592D" w:rsidP="00E811EE">
      <w:pPr>
        <w:pStyle w:val="Paragraphedeliste"/>
        <w:numPr>
          <w:ilvl w:val="0"/>
          <w:numId w:val="25"/>
        </w:numPr>
        <w:rPr>
          <w:rFonts w:cstheme="minorHAnsi"/>
          <w:noProof/>
        </w:rPr>
      </w:pPr>
      <w:r w:rsidRPr="006644A9">
        <w:rPr>
          <w:rFonts w:cstheme="minorHAnsi"/>
          <w:noProof/>
        </w:rPr>
        <w:t>Ainsi, tout le personnel de l’association :</w:t>
      </w:r>
    </w:p>
    <w:p w14:paraId="6AE2F97A" w14:textId="77777777" w:rsidR="0099592D" w:rsidRPr="006644A9" w:rsidRDefault="0099592D" w:rsidP="00E811EE">
      <w:pPr>
        <w:pStyle w:val="Paragraphedeliste"/>
        <w:numPr>
          <w:ilvl w:val="0"/>
          <w:numId w:val="28"/>
        </w:numPr>
        <w:spacing w:before="40" w:after="40" w:line="240" w:lineRule="auto"/>
        <w:jc w:val="both"/>
        <w:rPr>
          <w:rFonts w:cstheme="minorHAnsi"/>
          <w:noProof/>
        </w:rPr>
      </w:pPr>
      <w:r w:rsidRPr="006644A9">
        <w:rPr>
          <w:rFonts w:cstheme="minorHAnsi"/>
          <w:noProof/>
        </w:rPr>
        <w:t>S’interdit toute manifestation partisane d’une religion ou de l’athéisme, qui pourrait blesser ou orienter les croyants et les athées,</w:t>
      </w:r>
    </w:p>
    <w:p w14:paraId="2089BA87" w14:textId="77777777" w:rsidR="0099592D" w:rsidRPr="006644A9" w:rsidRDefault="0099592D" w:rsidP="00E811EE">
      <w:pPr>
        <w:pStyle w:val="Paragraphedeliste"/>
        <w:numPr>
          <w:ilvl w:val="0"/>
          <w:numId w:val="28"/>
        </w:numPr>
        <w:spacing w:before="40" w:after="40" w:line="240" w:lineRule="auto"/>
        <w:jc w:val="both"/>
        <w:rPr>
          <w:rFonts w:cstheme="minorHAnsi"/>
          <w:noProof/>
        </w:rPr>
      </w:pPr>
      <w:r w:rsidRPr="006644A9">
        <w:rPr>
          <w:rFonts w:cstheme="minorHAnsi"/>
          <w:noProof/>
        </w:rPr>
        <w:t>S’oblige à la neutralité de sa tenue, respectant en cela les droits de l’enfant et toute la diversité d’origines et de traditions des familles et adultes qui utilisent nos services,</w:t>
      </w:r>
    </w:p>
    <w:p w14:paraId="5EC59499" w14:textId="77777777" w:rsidR="0099592D" w:rsidRPr="006644A9" w:rsidRDefault="0099592D" w:rsidP="00E811EE">
      <w:pPr>
        <w:pStyle w:val="Paragraphedeliste"/>
        <w:numPr>
          <w:ilvl w:val="0"/>
          <w:numId w:val="28"/>
        </w:numPr>
        <w:spacing w:before="40" w:after="40" w:line="240" w:lineRule="auto"/>
        <w:jc w:val="both"/>
        <w:rPr>
          <w:rFonts w:cstheme="minorHAnsi"/>
          <w:noProof/>
        </w:rPr>
      </w:pPr>
      <w:r w:rsidRPr="006644A9">
        <w:rPr>
          <w:rFonts w:cstheme="minorHAnsi"/>
          <w:noProof/>
        </w:rPr>
        <w:t>S’interdit le port de signes et tenues ostentatoires,</w:t>
      </w:r>
    </w:p>
    <w:p w14:paraId="5CE29D54" w14:textId="77777777" w:rsidR="0099592D" w:rsidRPr="006644A9" w:rsidRDefault="0099592D" w:rsidP="00E811EE">
      <w:pPr>
        <w:pStyle w:val="Paragraphedeliste"/>
        <w:numPr>
          <w:ilvl w:val="0"/>
          <w:numId w:val="28"/>
        </w:numPr>
        <w:spacing w:before="40" w:after="40" w:line="240" w:lineRule="auto"/>
        <w:jc w:val="both"/>
        <w:rPr>
          <w:rFonts w:cstheme="minorHAnsi"/>
          <w:noProof/>
        </w:rPr>
      </w:pPr>
      <w:r w:rsidRPr="006644A9">
        <w:rPr>
          <w:rFonts w:cstheme="minorHAnsi"/>
          <w:noProof/>
        </w:rPr>
        <w:t>S’interdit d’invoquer des prescriptions religieuses pour refuser d’exécuter tout ou partie de ses missions contractuelles ou pour se soustraire à ses obligations légales et règlementaires.</w:t>
      </w:r>
    </w:p>
    <w:p w14:paraId="7CBA80FE" w14:textId="77777777" w:rsidR="0099592D" w:rsidRDefault="0099592D" w:rsidP="0099592D">
      <w:pPr>
        <w:spacing w:before="40" w:after="40" w:line="240" w:lineRule="auto"/>
        <w:jc w:val="both"/>
        <w:rPr>
          <w:rFonts w:ascii="Helvetica Neue" w:hAnsi="Helvetica Neue"/>
          <w:noProof/>
          <w:sz w:val="20"/>
          <w:szCs w:val="20"/>
        </w:rPr>
      </w:pPr>
    </w:p>
    <w:p w14:paraId="19F39C8B" w14:textId="77777777" w:rsidR="0099592D" w:rsidRDefault="0099592D" w:rsidP="0099592D">
      <w:pPr>
        <w:spacing w:before="40" w:after="40" w:line="240" w:lineRule="auto"/>
        <w:jc w:val="both"/>
        <w:rPr>
          <w:rFonts w:ascii="Helvetica Neue" w:hAnsi="Helvetica Neue"/>
          <w:noProof/>
          <w:sz w:val="20"/>
          <w:szCs w:val="20"/>
        </w:rPr>
      </w:pPr>
    </w:p>
    <w:p w14:paraId="31C9352C" w14:textId="77777777" w:rsidR="0099592D" w:rsidRDefault="0099592D" w:rsidP="0099592D">
      <w:pPr>
        <w:spacing w:before="40" w:after="40" w:line="240" w:lineRule="auto"/>
        <w:jc w:val="both"/>
        <w:rPr>
          <w:rFonts w:ascii="Helvetica Neue" w:hAnsi="Helvetica Neue"/>
          <w:noProof/>
          <w:sz w:val="20"/>
          <w:szCs w:val="20"/>
        </w:rPr>
      </w:pPr>
    </w:p>
    <w:p w14:paraId="0F09A710" w14:textId="77777777" w:rsidR="0099592D" w:rsidRDefault="0099592D" w:rsidP="0099592D">
      <w:pPr>
        <w:spacing w:before="40" w:after="40" w:line="240" w:lineRule="auto"/>
        <w:jc w:val="both"/>
        <w:rPr>
          <w:rFonts w:ascii="Helvetica Neue" w:hAnsi="Helvetica Neue"/>
          <w:noProof/>
          <w:sz w:val="20"/>
          <w:szCs w:val="20"/>
        </w:rPr>
      </w:pPr>
    </w:p>
    <w:p w14:paraId="005ACEA2" w14:textId="77777777" w:rsidR="0099592D" w:rsidRDefault="0099592D" w:rsidP="0099592D">
      <w:pPr>
        <w:spacing w:before="40" w:after="40" w:line="240" w:lineRule="auto"/>
        <w:jc w:val="both"/>
        <w:rPr>
          <w:rFonts w:ascii="Helvetica Neue" w:hAnsi="Helvetica Neue"/>
          <w:noProof/>
          <w:sz w:val="20"/>
          <w:szCs w:val="20"/>
        </w:rPr>
      </w:pPr>
    </w:p>
    <w:p w14:paraId="36B5CAB5" w14:textId="77777777" w:rsidR="0099592D" w:rsidRDefault="0099592D" w:rsidP="0099592D">
      <w:pPr>
        <w:spacing w:before="40" w:after="40" w:line="240" w:lineRule="auto"/>
        <w:jc w:val="both"/>
        <w:rPr>
          <w:rFonts w:ascii="Helvetica Neue" w:hAnsi="Helvetica Neue"/>
          <w:noProof/>
          <w:sz w:val="20"/>
          <w:szCs w:val="20"/>
        </w:rPr>
      </w:pPr>
    </w:p>
    <w:p w14:paraId="772E61E3" w14:textId="77777777" w:rsidR="0099592D" w:rsidRDefault="0099592D" w:rsidP="0099592D">
      <w:pPr>
        <w:spacing w:before="40" w:after="40" w:line="240" w:lineRule="auto"/>
        <w:jc w:val="both"/>
        <w:rPr>
          <w:rFonts w:ascii="Helvetica Neue" w:hAnsi="Helvetica Neue"/>
          <w:noProof/>
          <w:sz w:val="20"/>
          <w:szCs w:val="20"/>
        </w:rPr>
      </w:pPr>
    </w:p>
    <w:p w14:paraId="496E2B6A" w14:textId="77777777" w:rsidR="0099592D" w:rsidRDefault="0099592D" w:rsidP="0099592D">
      <w:pPr>
        <w:spacing w:before="40" w:after="40" w:line="240" w:lineRule="auto"/>
        <w:jc w:val="both"/>
        <w:rPr>
          <w:rFonts w:ascii="Helvetica Neue" w:hAnsi="Helvetica Neue"/>
          <w:noProof/>
          <w:sz w:val="20"/>
          <w:szCs w:val="20"/>
        </w:rPr>
      </w:pPr>
    </w:p>
    <w:p w14:paraId="2284555B" w14:textId="77777777" w:rsidR="0099592D" w:rsidRDefault="0099592D" w:rsidP="0099592D">
      <w:pPr>
        <w:spacing w:before="40" w:after="40" w:line="240" w:lineRule="auto"/>
        <w:jc w:val="both"/>
        <w:rPr>
          <w:rFonts w:ascii="Helvetica Neue" w:hAnsi="Helvetica Neue"/>
          <w:noProof/>
          <w:sz w:val="20"/>
          <w:szCs w:val="20"/>
        </w:rPr>
      </w:pPr>
    </w:p>
    <w:p w14:paraId="49CB415A" w14:textId="77777777" w:rsidR="0099592D" w:rsidRDefault="0099592D" w:rsidP="0099592D">
      <w:pPr>
        <w:spacing w:before="40" w:after="40" w:line="240" w:lineRule="auto"/>
        <w:jc w:val="both"/>
        <w:rPr>
          <w:rFonts w:ascii="Helvetica Neue" w:hAnsi="Helvetica Neue"/>
          <w:noProof/>
          <w:sz w:val="20"/>
          <w:szCs w:val="20"/>
        </w:rPr>
      </w:pPr>
    </w:p>
    <w:p w14:paraId="1596E381" w14:textId="77777777" w:rsidR="00E811EE" w:rsidRPr="00A83358" w:rsidRDefault="00E811EE" w:rsidP="00A83358">
      <w:pPr>
        <w:spacing w:after="0" w:line="240" w:lineRule="exact"/>
        <w:rPr>
          <w:rFonts w:cstheme="minorHAnsi"/>
          <w:b/>
          <w:sz w:val="24"/>
          <w:szCs w:val="24"/>
        </w:rPr>
      </w:pPr>
    </w:p>
    <w:sectPr w:rsidR="00E811EE" w:rsidRPr="00A83358" w:rsidSect="0090311F">
      <w:footerReference w:type="default" r:id="rId15"/>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45AA" w14:textId="77777777" w:rsidR="00FA356D" w:rsidRDefault="00FA356D" w:rsidP="00133481">
      <w:pPr>
        <w:spacing w:after="0" w:line="240" w:lineRule="auto"/>
      </w:pPr>
      <w:r>
        <w:separator/>
      </w:r>
    </w:p>
  </w:endnote>
  <w:endnote w:type="continuationSeparator" w:id="0">
    <w:p w14:paraId="0D6BB2DF" w14:textId="77777777" w:rsidR="00FA356D" w:rsidRDefault="00FA356D" w:rsidP="0013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Source Sans Pro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Helvetica Neue">
    <w:altName w:val="Arial"/>
    <w:panose1 w:val="02000603040000090004"/>
    <w:charset w:val="CC"/>
    <w:family w:val="auto"/>
    <w:pitch w:val="variable"/>
    <w:sig w:usb0="8000020B" w:usb1="10000048" w:usb2="00000000" w:usb3="00000000" w:csb0="00000004" w:csb1="00000000"/>
  </w:font>
  <w:font w:name=".SFUI-Semi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243383"/>
      <w:docPartObj>
        <w:docPartGallery w:val="Page Numbers (Bottom of Page)"/>
        <w:docPartUnique/>
      </w:docPartObj>
    </w:sdtPr>
    <w:sdtContent>
      <w:p w14:paraId="51FA106A" w14:textId="77777777" w:rsidR="00133481" w:rsidRDefault="00133481">
        <w:pPr>
          <w:pStyle w:val="Pieddepage"/>
          <w:jc w:val="right"/>
        </w:pPr>
        <w:r>
          <w:fldChar w:fldCharType="begin"/>
        </w:r>
        <w:r>
          <w:instrText>PAGE   \* MERGEFORMAT</w:instrText>
        </w:r>
        <w:r>
          <w:fldChar w:fldCharType="separate"/>
        </w:r>
        <w:r>
          <w:t>2</w:t>
        </w:r>
        <w:r>
          <w:fldChar w:fldCharType="end"/>
        </w:r>
        <w:r>
          <w:t>/8</w:t>
        </w:r>
      </w:p>
    </w:sdtContent>
  </w:sdt>
  <w:p w14:paraId="015492B8" w14:textId="77777777" w:rsidR="00133481" w:rsidRDefault="001334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8334" w14:textId="77777777" w:rsidR="00FA356D" w:rsidRDefault="00FA356D" w:rsidP="00133481">
      <w:pPr>
        <w:spacing w:after="0" w:line="240" w:lineRule="auto"/>
      </w:pPr>
      <w:r>
        <w:separator/>
      </w:r>
    </w:p>
  </w:footnote>
  <w:footnote w:type="continuationSeparator" w:id="0">
    <w:p w14:paraId="6B89ED84" w14:textId="77777777" w:rsidR="00FA356D" w:rsidRDefault="00FA356D" w:rsidP="00133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A27C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14636C"/>
    <w:multiLevelType w:val="hybridMultilevel"/>
    <w:tmpl w:val="BFC8FE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B0997"/>
    <w:multiLevelType w:val="multilevel"/>
    <w:tmpl w:val="7AE409C4"/>
    <w:lvl w:ilvl="0">
      <w:start w:val="1"/>
      <w:numFmt w:val="none"/>
      <w:lvlText w:val="I"/>
      <w:lvlJc w:val="left"/>
      <w:pPr>
        <w:ind w:left="360" w:hanging="360"/>
      </w:pPr>
      <w:rPr>
        <w:rFonts w:hint="default"/>
      </w:rPr>
    </w:lvl>
    <w:lvl w:ilvl="1">
      <w:start w:val="1"/>
      <w:numFmt w:val="none"/>
      <w:lvlText w:val="1. "/>
      <w:lvlJc w:val="left"/>
      <w:pPr>
        <w:ind w:left="720" w:hanging="360"/>
      </w:pPr>
      <w:rPr>
        <w:rFonts w:hint="default"/>
      </w:rPr>
    </w:lvl>
    <w:lvl w:ilvl="2">
      <w:start w:val="1"/>
      <w:numFmt w:val="none"/>
      <w:lvlText w:val="1.1. "/>
      <w:lvlJc w:val="left"/>
      <w:pPr>
        <w:ind w:left="1080" w:hanging="360"/>
      </w:pPr>
      <w:rPr>
        <w:rFonts w:hint="default"/>
      </w:rPr>
    </w:lvl>
    <w:lvl w:ilvl="3">
      <w:start w:val="1"/>
      <w:numFmt w:val="none"/>
      <w:lvlText w:val="- "/>
      <w:lvlJc w:val="left"/>
      <w:pPr>
        <w:ind w:left="1440" w:hanging="360"/>
      </w:pPr>
      <w:rPr>
        <w:rFonts w:hint="default"/>
      </w:rPr>
    </w:lvl>
    <w:lvl w:ilvl="4">
      <w:start w:val="1"/>
      <w:numFmt w:val="none"/>
      <w:lvlText w:val="- "/>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DA30A8"/>
    <w:multiLevelType w:val="multilevel"/>
    <w:tmpl w:val="9FD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A0CE2"/>
    <w:multiLevelType w:val="hybridMultilevel"/>
    <w:tmpl w:val="F05A70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479DA"/>
    <w:multiLevelType w:val="hybridMultilevel"/>
    <w:tmpl w:val="ECF4D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65B51"/>
    <w:multiLevelType w:val="hybridMultilevel"/>
    <w:tmpl w:val="1A48B6A8"/>
    <w:lvl w:ilvl="0" w:tplc="F250717E">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15:restartNumberingAfterBreak="0">
    <w:nsid w:val="0CFD0131"/>
    <w:multiLevelType w:val="hybridMultilevel"/>
    <w:tmpl w:val="B5E82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4264B"/>
    <w:multiLevelType w:val="hybridMultilevel"/>
    <w:tmpl w:val="936C361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26F7E"/>
    <w:multiLevelType w:val="hybridMultilevel"/>
    <w:tmpl w:val="339C5458"/>
    <w:lvl w:ilvl="0" w:tplc="3280CAD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97BAC"/>
    <w:multiLevelType w:val="hybridMultilevel"/>
    <w:tmpl w:val="ACA6EEBC"/>
    <w:lvl w:ilvl="0" w:tplc="F250717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DE52B0"/>
    <w:multiLevelType w:val="hybridMultilevel"/>
    <w:tmpl w:val="F0D26C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4D6184"/>
    <w:multiLevelType w:val="multilevel"/>
    <w:tmpl w:val="8B1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66AC1"/>
    <w:multiLevelType w:val="hybridMultilevel"/>
    <w:tmpl w:val="65E202B6"/>
    <w:lvl w:ilvl="0" w:tplc="B32C1DB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E3B5B"/>
    <w:multiLevelType w:val="hybridMultilevel"/>
    <w:tmpl w:val="8DA44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757498"/>
    <w:multiLevelType w:val="hybridMultilevel"/>
    <w:tmpl w:val="92228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41612"/>
    <w:multiLevelType w:val="hybridMultilevel"/>
    <w:tmpl w:val="E6724A3C"/>
    <w:lvl w:ilvl="0" w:tplc="B32C1DB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153EC0"/>
    <w:multiLevelType w:val="hybridMultilevel"/>
    <w:tmpl w:val="30406C6A"/>
    <w:lvl w:ilvl="0" w:tplc="3280CAD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53F3D5E"/>
    <w:multiLevelType w:val="hybridMultilevel"/>
    <w:tmpl w:val="10A4A8FE"/>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8" w15:restartNumberingAfterBreak="0">
    <w:nsid w:val="49AB705F"/>
    <w:multiLevelType w:val="hybridMultilevel"/>
    <w:tmpl w:val="72941F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C0C10AA"/>
    <w:multiLevelType w:val="hybridMultilevel"/>
    <w:tmpl w:val="FF7E3CC6"/>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0" w15:restartNumberingAfterBreak="0">
    <w:nsid w:val="641D6A6F"/>
    <w:multiLevelType w:val="hybridMultilevel"/>
    <w:tmpl w:val="0194F5D6"/>
    <w:lvl w:ilvl="0" w:tplc="804A1934">
      <w:start w:val="1"/>
      <w:numFmt w:val="bullet"/>
      <w:lvlText w:val=""/>
      <w:lvlJc w:val="left"/>
      <w:pPr>
        <w:ind w:left="428" w:hanging="360"/>
      </w:pPr>
      <w:rPr>
        <w:rFonts w:ascii="Wingdings" w:hAnsi="Wingdings" w:hint="default"/>
        <w:b w:val="0"/>
        <w:bCs w:val="0"/>
        <w:i w:val="0"/>
        <w:iCs w:val="0"/>
        <w:caps w:val="0"/>
        <w:strike w:val="0"/>
        <w:dstrike w:val="0"/>
        <w:vanish w:val="0"/>
        <w:color w:val="585858"/>
        <w:sz w:val="18"/>
        <w:szCs w:val="18"/>
        <w:u w:val="none" w:color="000000"/>
        <w:bdr w:val="none" w:sz="0" w:space="0" w:color="auto"/>
        <w:shd w:val="clear" w:color="auto" w:fill="auto"/>
        <w:vertAlign w:val="baseline"/>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21" w15:restartNumberingAfterBreak="0">
    <w:nsid w:val="668544CA"/>
    <w:multiLevelType w:val="multilevel"/>
    <w:tmpl w:val="B25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BA2468"/>
    <w:multiLevelType w:val="hybridMultilevel"/>
    <w:tmpl w:val="A9D04380"/>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FB54B90"/>
    <w:multiLevelType w:val="hybridMultilevel"/>
    <w:tmpl w:val="AECEB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020B88"/>
    <w:multiLevelType w:val="hybridMultilevel"/>
    <w:tmpl w:val="3FC6E270"/>
    <w:lvl w:ilvl="0" w:tplc="B32C1DB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4D7303"/>
    <w:multiLevelType w:val="hybridMultilevel"/>
    <w:tmpl w:val="02E420C0"/>
    <w:lvl w:ilvl="0" w:tplc="3280CADE">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90B6548"/>
    <w:multiLevelType w:val="hybridMultilevel"/>
    <w:tmpl w:val="7C1466CA"/>
    <w:lvl w:ilvl="0" w:tplc="C1C0886E">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D3013B"/>
    <w:multiLevelType w:val="hybridMultilevel"/>
    <w:tmpl w:val="91061964"/>
    <w:lvl w:ilvl="0" w:tplc="10E47596">
      <w:start w:val="2"/>
      <w:numFmt w:val="bullet"/>
      <w:lvlText w:val=""/>
      <w:lvlJc w:val="left"/>
      <w:pPr>
        <w:ind w:left="720" w:hanging="360"/>
      </w:pPr>
      <w:rPr>
        <w:rFonts w:ascii="Symbol" w:eastAsia="Times New Roman" w:hAnsi="Symbol"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151A83"/>
    <w:multiLevelType w:val="hybridMultilevel"/>
    <w:tmpl w:val="DDCA3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076405">
    <w:abstractNumId w:val="26"/>
  </w:num>
  <w:num w:numId="2" w16cid:durableId="646738514">
    <w:abstractNumId w:val="24"/>
  </w:num>
  <w:num w:numId="3" w16cid:durableId="263729693">
    <w:abstractNumId w:val="8"/>
  </w:num>
  <w:num w:numId="4" w16cid:durableId="364991496">
    <w:abstractNumId w:val="17"/>
  </w:num>
  <w:num w:numId="5" w16cid:durableId="417219450">
    <w:abstractNumId w:val="20"/>
  </w:num>
  <w:num w:numId="6" w16cid:durableId="1720589659">
    <w:abstractNumId w:val="0"/>
  </w:num>
  <w:num w:numId="7" w16cid:durableId="517041517">
    <w:abstractNumId w:val="1"/>
  </w:num>
  <w:num w:numId="8" w16cid:durableId="1075123845">
    <w:abstractNumId w:val="2"/>
  </w:num>
  <w:num w:numId="9" w16cid:durableId="155339321">
    <w:abstractNumId w:val="11"/>
  </w:num>
  <w:num w:numId="10" w16cid:durableId="607155353">
    <w:abstractNumId w:val="27"/>
  </w:num>
  <w:num w:numId="11" w16cid:durableId="223492647">
    <w:abstractNumId w:val="7"/>
  </w:num>
  <w:num w:numId="12" w16cid:durableId="1273778757">
    <w:abstractNumId w:val="10"/>
  </w:num>
  <w:num w:numId="13" w16cid:durableId="1219902624">
    <w:abstractNumId w:val="9"/>
  </w:num>
  <w:num w:numId="14" w16cid:durableId="1025980044">
    <w:abstractNumId w:val="5"/>
  </w:num>
  <w:num w:numId="15" w16cid:durableId="1720781212">
    <w:abstractNumId w:val="18"/>
  </w:num>
  <w:num w:numId="16" w16cid:durableId="335116501">
    <w:abstractNumId w:val="21"/>
  </w:num>
  <w:num w:numId="17" w16cid:durableId="1953124195">
    <w:abstractNumId w:val="4"/>
  </w:num>
  <w:num w:numId="18" w16cid:durableId="1484396198">
    <w:abstractNumId w:val="6"/>
  </w:num>
  <w:num w:numId="19" w16cid:durableId="1424109845">
    <w:abstractNumId w:val="3"/>
  </w:num>
  <w:num w:numId="20" w16cid:durableId="918910149">
    <w:abstractNumId w:val="16"/>
  </w:num>
  <w:num w:numId="21" w16cid:durableId="836582155">
    <w:abstractNumId w:val="22"/>
  </w:num>
  <w:num w:numId="22" w16cid:durableId="678318077">
    <w:abstractNumId w:val="25"/>
  </w:num>
  <w:num w:numId="23" w16cid:durableId="754790464">
    <w:abstractNumId w:val="19"/>
  </w:num>
  <w:num w:numId="24" w16cid:durableId="706102753">
    <w:abstractNumId w:val="23"/>
  </w:num>
  <w:num w:numId="25" w16cid:durableId="2120179261">
    <w:abstractNumId w:val="28"/>
  </w:num>
  <w:num w:numId="26" w16cid:durableId="1831749457">
    <w:abstractNumId w:val="13"/>
  </w:num>
  <w:num w:numId="27" w16cid:durableId="515847504">
    <w:abstractNumId w:val="12"/>
  </w:num>
  <w:num w:numId="28" w16cid:durableId="1124153457">
    <w:abstractNumId w:val="15"/>
  </w:num>
  <w:num w:numId="29" w16cid:durableId="1708992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B"/>
    <w:rsid w:val="00012B3D"/>
    <w:rsid w:val="00027B8B"/>
    <w:rsid w:val="000F0A56"/>
    <w:rsid w:val="00133481"/>
    <w:rsid w:val="001841D6"/>
    <w:rsid w:val="001B5916"/>
    <w:rsid w:val="001E02D7"/>
    <w:rsid w:val="00214B97"/>
    <w:rsid w:val="002936E8"/>
    <w:rsid w:val="002B013B"/>
    <w:rsid w:val="002B5941"/>
    <w:rsid w:val="002D19A4"/>
    <w:rsid w:val="00320472"/>
    <w:rsid w:val="00352633"/>
    <w:rsid w:val="004635C1"/>
    <w:rsid w:val="00531AD1"/>
    <w:rsid w:val="005D7A40"/>
    <w:rsid w:val="006644A9"/>
    <w:rsid w:val="00674982"/>
    <w:rsid w:val="006C0113"/>
    <w:rsid w:val="00782443"/>
    <w:rsid w:val="00784C6C"/>
    <w:rsid w:val="0082216C"/>
    <w:rsid w:val="00856A18"/>
    <w:rsid w:val="00861965"/>
    <w:rsid w:val="00893B2E"/>
    <w:rsid w:val="008A255D"/>
    <w:rsid w:val="008B305B"/>
    <w:rsid w:val="0090311F"/>
    <w:rsid w:val="0092236E"/>
    <w:rsid w:val="00923C6D"/>
    <w:rsid w:val="00943BF7"/>
    <w:rsid w:val="0099592D"/>
    <w:rsid w:val="009E5F39"/>
    <w:rsid w:val="00A15486"/>
    <w:rsid w:val="00A83358"/>
    <w:rsid w:val="00B07723"/>
    <w:rsid w:val="00B13741"/>
    <w:rsid w:val="00B204CB"/>
    <w:rsid w:val="00B20D9E"/>
    <w:rsid w:val="00B36AB2"/>
    <w:rsid w:val="00B85CAC"/>
    <w:rsid w:val="00C12428"/>
    <w:rsid w:val="00C82242"/>
    <w:rsid w:val="00D5452B"/>
    <w:rsid w:val="00D713E0"/>
    <w:rsid w:val="00E206E3"/>
    <w:rsid w:val="00E40179"/>
    <w:rsid w:val="00E4470A"/>
    <w:rsid w:val="00E800FF"/>
    <w:rsid w:val="00E811EE"/>
    <w:rsid w:val="00E91C73"/>
    <w:rsid w:val="00EE3B90"/>
    <w:rsid w:val="00F57104"/>
    <w:rsid w:val="00F84CEC"/>
    <w:rsid w:val="00FA35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BD49"/>
  <w15:chartTrackingRefBased/>
  <w15:docId w15:val="{8E16F4E0-1890-4D41-808F-A7822F3A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13B"/>
    <w:pPr>
      <w:ind w:left="720"/>
      <w:contextualSpacing/>
    </w:pPr>
  </w:style>
  <w:style w:type="paragraph" w:styleId="NormalWeb">
    <w:name w:val="Normal (Web)"/>
    <w:basedOn w:val="Normal"/>
    <w:uiPriority w:val="99"/>
    <w:unhideWhenUsed/>
    <w:rsid w:val="001B5916"/>
    <w:pPr>
      <w:spacing w:before="100" w:beforeAutospacing="1" w:after="100" w:afterAutospacing="1" w:line="240" w:lineRule="auto"/>
    </w:pPr>
    <w:rPr>
      <w:rFonts w:ascii="Calibri" w:hAnsi="Calibri" w:cs="Calibri"/>
      <w:lang w:eastAsia="fr-FR"/>
    </w:rPr>
  </w:style>
  <w:style w:type="character" w:customStyle="1" w:styleId="apple-tab-span">
    <w:name w:val="apple-tab-span"/>
    <w:basedOn w:val="Policepardfaut"/>
    <w:rsid w:val="00943BF7"/>
  </w:style>
  <w:style w:type="paragraph" w:styleId="Corpsdetexte">
    <w:name w:val="Body Text"/>
    <w:basedOn w:val="Normal"/>
    <w:link w:val="CorpsdetexteCar"/>
    <w:rsid w:val="0099592D"/>
    <w:pPr>
      <w:widowControl w:val="0"/>
      <w:suppressAutoHyphens/>
      <w:spacing w:after="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99592D"/>
    <w:rPr>
      <w:rFonts w:ascii="Times New Roman" w:eastAsia="Times New Roman" w:hAnsi="Times New Roman" w:cs="Times New Roman"/>
      <w:sz w:val="20"/>
      <w:szCs w:val="20"/>
      <w:lang w:eastAsia="fr-FR"/>
    </w:rPr>
  </w:style>
  <w:style w:type="paragraph" w:customStyle="1" w:styleId="Piedd">
    <w:name w:val="Pied d"/>
    <w:basedOn w:val="Normal"/>
    <w:uiPriority w:val="99"/>
    <w:rsid w:val="0099592D"/>
    <w:pPr>
      <w:tabs>
        <w:tab w:val="center" w:pos="4703"/>
        <w:tab w:val="right" w:pos="9406"/>
      </w:tabs>
      <w:spacing w:before="40" w:after="40" w:line="240" w:lineRule="auto"/>
      <w:jc w:val="both"/>
    </w:pPr>
    <w:rPr>
      <w:rFonts w:ascii="Helvetica Neue Light" w:eastAsia="MS PGothic" w:hAnsi="Helvetica Neue Light" w:cs="Times New Roman"/>
      <w:sz w:val="16"/>
      <w:szCs w:val="24"/>
      <w:lang w:eastAsia="ja-JP"/>
    </w:rPr>
  </w:style>
  <w:style w:type="character" w:styleId="Lienhypertexte">
    <w:name w:val="Hyperlink"/>
    <w:basedOn w:val="Policepardfaut"/>
    <w:uiPriority w:val="99"/>
    <w:unhideWhenUsed/>
    <w:rsid w:val="00784C6C"/>
    <w:rPr>
      <w:color w:val="0563C1" w:themeColor="hyperlink"/>
      <w:u w:val="single"/>
    </w:rPr>
  </w:style>
  <w:style w:type="character" w:styleId="Mentionnonrsolue">
    <w:name w:val="Unresolved Mention"/>
    <w:basedOn w:val="Policepardfaut"/>
    <w:uiPriority w:val="99"/>
    <w:semiHidden/>
    <w:unhideWhenUsed/>
    <w:rsid w:val="00784C6C"/>
    <w:rPr>
      <w:color w:val="605E5C"/>
      <w:shd w:val="clear" w:color="auto" w:fill="E1DFDD"/>
    </w:rPr>
  </w:style>
  <w:style w:type="table" w:styleId="Grilledutableau">
    <w:name w:val="Table Grid"/>
    <w:basedOn w:val="TableauNormal"/>
    <w:uiPriority w:val="39"/>
    <w:rsid w:val="000F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3481"/>
    <w:pPr>
      <w:tabs>
        <w:tab w:val="center" w:pos="4536"/>
        <w:tab w:val="right" w:pos="9072"/>
      </w:tabs>
      <w:spacing w:after="0" w:line="240" w:lineRule="auto"/>
    </w:pPr>
  </w:style>
  <w:style w:type="character" w:customStyle="1" w:styleId="En-tteCar">
    <w:name w:val="En-tête Car"/>
    <w:basedOn w:val="Policepardfaut"/>
    <w:link w:val="En-tte"/>
    <w:uiPriority w:val="99"/>
    <w:rsid w:val="00133481"/>
  </w:style>
  <w:style w:type="paragraph" w:styleId="Pieddepage">
    <w:name w:val="footer"/>
    <w:basedOn w:val="Normal"/>
    <w:link w:val="PieddepageCar"/>
    <w:uiPriority w:val="99"/>
    <w:unhideWhenUsed/>
    <w:rsid w:val="001334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7330">
      <w:bodyDiv w:val="1"/>
      <w:marLeft w:val="0"/>
      <w:marRight w:val="0"/>
      <w:marTop w:val="0"/>
      <w:marBottom w:val="0"/>
      <w:divBdr>
        <w:top w:val="none" w:sz="0" w:space="0" w:color="auto"/>
        <w:left w:val="none" w:sz="0" w:space="0" w:color="auto"/>
        <w:bottom w:val="none" w:sz="0" w:space="0" w:color="auto"/>
        <w:right w:val="none" w:sz="0" w:space="0" w:color="auto"/>
      </w:divBdr>
    </w:div>
    <w:div w:id="265582591">
      <w:bodyDiv w:val="1"/>
      <w:marLeft w:val="0"/>
      <w:marRight w:val="0"/>
      <w:marTop w:val="0"/>
      <w:marBottom w:val="0"/>
      <w:divBdr>
        <w:top w:val="none" w:sz="0" w:space="0" w:color="auto"/>
        <w:left w:val="none" w:sz="0" w:space="0" w:color="auto"/>
        <w:bottom w:val="none" w:sz="0" w:space="0" w:color="auto"/>
        <w:right w:val="none" w:sz="0" w:space="0" w:color="auto"/>
      </w:divBdr>
    </w:div>
    <w:div w:id="440026776">
      <w:bodyDiv w:val="1"/>
      <w:marLeft w:val="0"/>
      <w:marRight w:val="0"/>
      <w:marTop w:val="0"/>
      <w:marBottom w:val="0"/>
      <w:divBdr>
        <w:top w:val="none" w:sz="0" w:space="0" w:color="auto"/>
        <w:left w:val="none" w:sz="0" w:space="0" w:color="auto"/>
        <w:bottom w:val="none" w:sz="0" w:space="0" w:color="auto"/>
        <w:right w:val="none" w:sz="0" w:space="0" w:color="auto"/>
      </w:divBdr>
      <w:divsChild>
        <w:div w:id="1370452797">
          <w:marLeft w:val="0"/>
          <w:marRight w:val="0"/>
          <w:marTop w:val="0"/>
          <w:marBottom w:val="360"/>
          <w:divBdr>
            <w:top w:val="none" w:sz="0" w:space="0" w:color="auto"/>
            <w:left w:val="none" w:sz="0" w:space="0" w:color="auto"/>
            <w:bottom w:val="none" w:sz="0" w:space="0" w:color="auto"/>
            <w:right w:val="none" w:sz="0" w:space="0" w:color="auto"/>
          </w:divBdr>
        </w:div>
      </w:divsChild>
    </w:div>
    <w:div w:id="807624770">
      <w:bodyDiv w:val="1"/>
      <w:marLeft w:val="0"/>
      <w:marRight w:val="0"/>
      <w:marTop w:val="0"/>
      <w:marBottom w:val="0"/>
      <w:divBdr>
        <w:top w:val="none" w:sz="0" w:space="0" w:color="auto"/>
        <w:left w:val="none" w:sz="0" w:space="0" w:color="auto"/>
        <w:bottom w:val="none" w:sz="0" w:space="0" w:color="auto"/>
        <w:right w:val="none" w:sz="0" w:space="0" w:color="auto"/>
      </w:divBdr>
    </w:div>
    <w:div w:id="841316898">
      <w:bodyDiv w:val="1"/>
      <w:marLeft w:val="0"/>
      <w:marRight w:val="0"/>
      <w:marTop w:val="0"/>
      <w:marBottom w:val="0"/>
      <w:divBdr>
        <w:top w:val="none" w:sz="0" w:space="0" w:color="auto"/>
        <w:left w:val="none" w:sz="0" w:space="0" w:color="auto"/>
        <w:bottom w:val="none" w:sz="0" w:space="0" w:color="auto"/>
        <w:right w:val="none" w:sz="0" w:space="0" w:color="auto"/>
      </w:divBdr>
    </w:div>
    <w:div w:id="949047822">
      <w:bodyDiv w:val="1"/>
      <w:marLeft w:val="0"/>
      <w:marRight w:val="0"/>
      <w:marTop w:val="0"/>
      <w:marBottom w:val="0"/>
      <w:divBdr>
        <w:top w:val="none" w:sz="0" w:space="0" w:color="auto"/>
        <w:left w:val="none" w:sz="0" w:space="0" w:color="auto"/>
        <w:bottom w:val="none" w:sz="0" w:space="0" w:color="auto"/>
        <w:right w:val="none" w:sz="0" w:space="0" w:color="auto"/>
      </w:divBdr>
      <w:divsChild>
        <w:div w:id="962030738">
          <w:marLeft w:val="0"/>
          <w:marRight w:val="0"/>
          <w:marTop w:val="0"/>
          <w:marBottom w:val="0"/>
          <w:divBdr>
            <w:top w:val="none" w:sz="0" w:space="0" w:color="auto"/>
            <w:left w:val="none" w:sz="0" w:space="0" w:color="auto"/>
            <w:bottom w:val="none" w:sz="0" w:space="0" w:color="auto"/>
            <w:right w:val="none" w:sz="0" w:space="0" w:color="auto"/>
          </w:divBdr>
          <w:divsChild>
            <w:div w:id="831064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92244697">
      <w:bodyDiv w:val="1"/>
      <w:marLeft w:val="0"/>
      <w:marRight w:val="0"/>
      <w:marTop w:val="0"/>
      <w:marBottom w:val="0"/>
      <w:divBdr>
        <w:top w:val="none" w:sz="0" w:space="0" w:color="auto"/>
        <w:left w:val="none" w:sz="0" w:space="0" w:color="auto"/>
        <w:bottom w:val="none" w:sz="0" w:space="0" w:color="auto"/>
        <w:right w:val="none" w:sz="0" w:space="0" w:color="auto"/>
      </w:divBdr>
    </w:div>
    <w:div w:id="1104571853">
      <w:bodyDiv w:val="1"/>
      <w:marLeft w:val="0"/>
      <w:marRight w:val="0"/>
      <w:marTop w:val="0"/>
      <w:marBottom w:val="0"/>
      <w:divBdr>
        <w:top w:val="none" w:sz="0" w:space="0" w:color="auto"/>
        <w:left w:val="none" w:sz="0" w:space="0" w:color="auto"/>
        <w:bottom w:val="none" w:sz="0" w:space="0" w:color="auto"/>
        <w:right w:val="none" w:sz="0" w:space="0" w:color="auto"/>
      </w:divBdr>
    </w:div>
    <w:div w:id="1371801592">
      <w:bodyDiv w:val="1"/>
      <w:marLeft w:val="0"/>
      <w:marRight w:val="0"/>
      <w:marTop w:val="0"/>
      <w:marBottom w:val="0"/>
      <w:divBdr>
        <w:top w:val="none" w:sz="0" w:space="0" w:color="auto"/>
        <w:left w:val="none" w:sz="0" w:space="0" w:color="auto"/>
        <w:bottom w:val="none" w:sz="0" w:space="0" w:color="auto"/>
        <w:right w:val="none" w:sz="0" w:space="0" w:color="auto"/>
      </w:divBdr>
    </w:div>
    <w:div w:id="1691376741">
      <w:bodyDiv w:val="1"/>
      <w:marLeft w:val="0"/>
      <w:marRight w:val="0"/>
      <w:marTop w:val="0"/>
      <w:marBottom w:val="0"/>
      <w:divBdr>
        <w:top w:val="none" w:sz="0" w:space="0" w:color="auto"/>
        <w:left w:val="none" w:sz="0" w:space="0" w:color="auto"/>
        <w:bottom w:val="none" w:sz="0" w:space="0" w:color="auto"/>
        <w:right w:val="none" w:sz="0" w:space="0" w:color="auto"/>
      </w:divBdr>
    </w:div>
    <w:div w:id="17054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aj.champollion@ville-elancourt.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elancourt.ifac.asso.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2EC4-32E7-4C21-B3EC-8E94A5CA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2621</Words>
  <Characters>14417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Paaj Champollion</dc:creator>
  <cp:keywords/>
  <dc:description/>
  <cp:lastModifiedBy>Gaël CAYLA</cp:lastModifiedBy>
  <cp:revision>2</cp:revision>
  <cp:lastPrinted>2026-01-02T14:01:00Z</cp:lastPrinted>
  <dcterms:created xsi:type="dcterms:W3CDTF">2026-01-14T16:49:00Z</dcterms:created>
  <dcterms:modified xsi:type="dcterms:W3CDTF">2026-01-14T16:49:00Z</dcterms:modified>
</cp:coreProperties>
</file>